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6D" w:rsidRPr="00AB12C0" w:rsidRDefault="00AD3150" w:rsidP="00172C1F">
      <w:pPr>
        <w:spacing w:after="0" w:line="240" w:lineRule="auto"/>
        <w:ind w:left="-993" w:right="-993"/>
        <w:jc w:val="center"/>
        <w:rPr>
          <w:rStyle w:val="Pogrubienie"/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Informacja dot. przetwarzania danych osobowych</w:t>
      </w:r>
    </w:p>
    <w:p w:rsidR="005F496D" w:rsidRPr="00AB12C0" w:rsidRDefault="00B92C5B" w:rsidP="00172C1F">
      <w:pPr>
        <w:spacing w:after="0" w:line="240" w:lineRule="auto"/>
        <w:ind w:left="-993" w:right="-993"/>
        <w:jc w:val="center"/>
        <w:rPr>
          <w:rStyle w:val="Pogrubienie"/>
          <w:rFonts w:ascii="Times New Roman" w:hAnsi="Times New Roman" w:cs="Times New Roman"/>
          <w:sz w:val="20"/>
          <w:szCs w:val="20"/>
        </w:rPr>
      </w:pPr>
      <w:r w:rsidRPr="00AB12C0">
        <w:rPr>
          <w:rStyle w:val="Pogrubienie"/>
          <w:rFonts w:ascii="Times New Roman" w:hAnsi="Times New Roman" w:cs="Times New Roman"/>
          <w:sz w:val="20"/>
          <w:szCs w:val="20"/>
        </w:rPr>
        <w:t>U</w:t>
      </w:r>
      <w:r w:rsidR="00B8752D" w:rsidRPr="00AB12C0">
        <w:rPr>
          <w:rStyle w:val="Pogrubienie"/>
          <w:rFonts w:ascii="Times New Roman" w:hAnsi="Times New Roman" w:cs="Times New Roman"/>
          <w:sz w:val="20"/>
          <w:szCs w:val="20"/>
        </w:rPr>
        <w:t>mowy</w:t>
      </w: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 zlecenie</w:t>
      </w:r>
    </w:p>
    <w:p w:rsidR="00B8752D" w:rsidRPr="00AB12C0" w:rsidRDefault="00B8752D" w:rsidP="00172C1F">
      <w:pPr>
        <w:spacing w:after="0" w:line="240" w:lineRule="auto"/>
        <w:ind w:left="-993" w:right="-993"/>
        <w:jc w:val="center"/>
        <w:rPr>
          <w:rStyle w:val="Pogrubienie"/>
          <w:rFonts w:ascii="Times New Roman" w:hAnsi="Times New Roman" w:cs="Times New Roman"/>
          <w:sz w:val="20"/>
          <w:szCs w:val="20"/>
        </w:rPr>
      </w:pPr>
    </w:p>
    <w:p w:rsidR="009F3AE1" w:rsidRPr="00AB12C0" w:rsidRDefault="005F496D" w:rsidP="00172C1F">
      <w:pPr>
        <w:spacing w:after="0" w:line="240" w:lineRule="auto"/>
        <w:ind w:left="-993" w:right="-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12C0">
        <w:rPr>
          <w:rFonts w:ascii="Times New Roman" w:eastAsia="Times New Roman" w:hAnsi="Times New Roman" w:cs="Times New Roman"/>
          <w:sz w:val="20"/>
          <w:szCs w:val="20"/>
        </w:rPr>
        <w:t xml:space="preserve">W związku z zapisami art. 13 </w:t>
      </w:r>
      <w:r w:rsidR="00AB12C0" w:rsidRPr="00AB12C0">
        <w:rPr>
          <w:rFonts w:ascii="Times New Roman" w:eastAsia="Times New Roman" w:hAnsi="Times New Roman" w:cs="Times New Roman"/>
          <w:sz w:val="20"/>
          <w:szCs w:val="20"/>
        </w:rPr>
        <w:t xml:space="preserve">ust. 1 oraz ust. 2 </w:t>
      </w:r>
      <w:r w:rsidRPr="00AB12C0">
        <w:rPr>
          <w:rFonts w:ascii="Times New Roman" w:eastAsia="Times New Roman" w:hAnsi="Times New Roman" w:cs="Times New Roman"/>
          <w:sz w:val="20"/>
          <w:szCs w:val="20"/>
        </w:rPr>
        <w:t xml:space="preserve">ROZPORZĄDZENIA PARLAMENTU EUROPEJSKIEGO I RADY (UE) 2016/679 </w:t>
      </w:r>
      <w:r w:rsidR="0031125A">
        <w:rPr>
          <w:rFonts w:ascii="Times New Roman" w:eastAsia="Times New Roman" w:hAnsi="Times New Roman" w:cs="Times New Roman"/>
          <w:sz w:val="20"/>
          <w:szCs w:val="20"/>
        </w:rPr>
        <w:br/>
      </w:r>
      <w:r w:rsidRPr="00AB12C0">
        <w:rPr>
          <w:rFonts w:ascii="Times New Roman" w:eastAsia="Times New Roman" w:hAnsi="Times New Roman" w:cs="Times New Roman"/>
          <w:sz w:val="20"/>
          <w:szCs w:val="20"/>
        </w:rPr>
        <w:t>z dnia 27 kwietnia 2016 r. w sprawie ochrony osób fizycznych w związku z przetwarzaniem danych osobowych</w:t>
      </w:r>
      <w:r w:rsidR="003112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B12C0">
        <w:rPr>
          <w:rFonts w:ascii="Times New Roman" w:eastAsia="Times New Roman" w:hAnsi="Times New Roman" w:cs="Times New Roman"/>
          <w:sz w:val="20"/>
          <w:szCs w:val="20"/>
        </w:rPr>
        <w:t>i w sprawie swobodnego przepływu takich danych oraz uchylenia dyrektywy 95/46/WE informujemy, że</w:t>
      </w:r>
      <w:r w:rsidR="009F3AE1" w:rsidRPr="00AB12C0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AB12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F3AE1" w:rsidRPr="00AB12C0" w:rsidRDefault="009F3AE1" w:rsidP="00172C1F">
      <w:pPr>
        <w:spacing w:after="0" w:line="240" w:lineRule="auto"/>
        <w:ind w:left="-993" w:right="-99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3138" w:rsidRPr="00293138" w:rsidRDefault="00293138" w:rsidP="00293138">
      <w:pPr>
        <w:spacing w:after="0" w:line="240" w:lineRule="auto"/>
        <w:ind w:left="-993" w:right="-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3138">
        <w:rPr>
          <w:rFonts w:ascii="Times New Roman" w:eastAsia="Times New Roman" w:hAnsi="Times New Roman" w:cs="Times New Roman"/>
          <w:sz w:val="20"/>
          <w:szCs w:val="20"/>
        </w:rPr>
        <w:t xml:space="preserve">Administratorem przetwarzanych danych osobowych przetwarzanych w Urzędzie Miejskim w Reczu jest Burmistrz Recza, </w:t>
      </w:r>
    </w:p>
    <w:p w:rsidR="005F496D" w:rsidRPr="00AB12C0" w:rsidRDefault="00293138" w:rsidP="00293138">
      <w:pPr>
        <w:spacing w:after="0" w:line="240" w:lineRule="auto"/>
        <w:ind w:left="-993" w:right="-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3138">
        <w:rPr>
          <w:rFonts w:ascii="Times New Roman" w:eastAsia="Times New Roman" w:hAnsi="Times New Roman" w:cs="Times New Roman"/>
          <w:sz w:val="20"/>
          <w:szCs w:val="20"/>
        </w:rPr>
        <w:t>z siedzibą: ul. Ratuszowa 17, 73-210 Recz. Kontakt: tel.: 95 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65 44 61, e-mail: </w:t>
      </w:r>
      <w:hyperlink r:id="rId5" w:history="1">
        <w:r w:rsidRPr="008E009B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recz@recz.pl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</w:p>
    <w:p w:rsidR="005F496D" w:rsidRPr="00AB12C0" w:rsidRDefault="005F496D" w:rsidP="00172C1F">
      <w:pPr>
        <w:spacing w:after="0" w:line="240" w:lineRule="auto"/>
        <w:ind w:left="-993" w:right="-99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3150" w:rsidRPr="00AD3150" w:rsidRDefault="00AD3150" w:rsidP="00172C1F">
      <w:pPr>
        <w:spacing w:after="0" w:line="240" w:lineRule="auto"/>
        <w:ind w:left="-993" w:right="-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150">
        <w:rPr>
          <w:rFonts w:ascii="Times New Roman" w:eastAsia="Times New Roman" w:hAnsi="Times New Roman" w:cs="Times New Roman"/>
          <w:sz w:val="20"/>
          <w:szCs w:val="20"/>
        </w:rPr>
        <w:t xml:space="preserve">Kontakt z inspektorem ochrony danych: Agnieszka Pater, ul. Ratuszowa 17, 73-210 Recz, tel. 95 765 44 61, adres  e- mail: </w:t>
      </w:r>
      <w:hyperlink r:id="rId6" w:history="1">
        <w:r w:rsidRPr="00AD3150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</w:rPr>
          <w:t>iod@recz.pl</w:t>
        </w:r>
      </w:hyperlink>
      <w:r w:rsidRPr="00AD3150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</w:p>
    <w:p w:rsidR="00AD3150" w:rsidRPr="00AD3150" w:rsidRDefault="00AD3150" w:rsidP="00172C1F">
      <w:pPr>
        <w:spacing w:after="0" w:line="240" w:lineRule="auto"/>
        <w:ind w:left="-993" w:right="-99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3150" w:rsidRPr="00AD3150" w:rsidRDefault="00AD3150" w:rsidP="00172C1F">
      <w:pPr>
        <w:autoSpaceDE w:val="0"/>
        <w:autoSpaceDN w:val="0"/>
        <w:adjustRightInd w:val="0"/>
        <w:spacing w:after="0" w:line="240" w:lineRule="auto"/>
        <w:ind w:left="-993" w:right="-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Pani/Pana dane osobowe przetwarzane będą w celu:</w:t>
      </w:r>
    </w:p>
    <w:p w:rsidR="00AD3150" w:rsidRPr="00AD3150" w:rsidRDefault="00AD3150" w:rsidP="00172C1F">
      <w:pPr>
        <w:autoSpaceDE w:val="0"/>
        <w:autoSpaceDN w:val="0"/>
        <w:adjustRightInd w:val="0"/>
        <w:spacing w:after="0" w:line="240" w:lineRule="auto"/>
        <w:ind w:left="-993" w:right="-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- wykonania umowy, której stroną jest osoba, której dane dotyczą, lub do podjęcia działań na żądanie osoby, której dane dotyczą, przed zawarciem umowy (art. 6 ust. 1 lit. b RODO)</w:t>
      </w: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;</w:t>
      </w:r>
    </w:p>
    <w:p w:rsidR="00AD3150" w:rsidRPr="00AD3150" w:rsidRDefault="00AD3150" w:rsidP="00172C1F">
      <w:pPr>
        <w:autoSpaceDE w:val="0"/>
        <w:autoSpaceDN w:val="0"/>
        <w:adjustRightInd w:val="0"/>
        <w:spacing w:after="0" w:line="240" w:lineRule="auto"/>
        <w:ind w:left="-993"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- wypełnienia obowiązku prawnego ciążącego na Administratorze (art. 6 ust. 1 lit. c RODO);</w:t>
      </w:r>
    </w:p>
    <w:p w:rsidR="00AD3150" w:rsidRPr="00AD3150" w:rsidRDefault="00AD3150" w:rsidP="00172C1F">
      <w:pPr>
        <w:autoSpaceDE w:val="0"/>
        <w:autoSpaceDN w:val="0"/>
        <w:adjustRightInd w:val="0"/>
        <w:spacing w:after="0" w:line="240" w:lineRule="auto"/>
        <w:ind w:left="-993"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- przetwarzanie jest niezbędne do ustalenia, dochodzenia lub obrony roszczeń.</w:t>
      </w:r>
    </w:p>
    <w:p w:rsidR="00AD3150" w:rsidRPr="00AD3150" w:rsidRDefault="00AD3150" w:rsidP="00172C1F">
      <w:pPr>
        <w:autoSpaceDE w:val="0"/>
        <w:autoSpaceDN w:val="0"/>
        <w:adjustRightInd w:val="0"/>
        <w:spacing w:after="0" w:line="240" w:lineRule="auto"/>
        <w:ind w:left="-993"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</w:p>
    <w:p w:rsidR="00AD3150" w:rsidRPr="00AD3150" w:rsidRDefault="00AD3150" w:rsidP="00172C1F">
      <w:pPr>
        <w:autoSpaceDE w:val="0"/>
        <w:autoSpaceDN w:val="0"/>
        <w:adjustRightInd w:val="0"/>
        <w:spacing w:after="0" w:line="240" w:lineRule="auto"/>
        <w:ind w:left="-993"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W związku z przetwarzaniem </w:t>
      </w:r>
      <w:r w:rsidR="0029313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Pani/Pana </w:t>
      </w: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danych w celach wskazanych powyżej, dane osobowe mogą być udostępniane innym odbiorcom lub kategoriom odbiorców danych osobowych, którymi mogą być:</w:t>
      </w:r>
    </w:p>
    <w:p w:rsidR="00AD3150" w:rsidRPr="00AD3150" w:rsidRDefault="00AD3150" w:rsidP="00172C1F">
      <w:pPr>
        <w:autoSpaceDE w:val="0"/>
        <w:autoSpaceDN w:val="0"/>
        <w:adjustRightInd w:val="0"/>
        <w:spacing w:after="0" w:line="240" w:lineRule="auto"/>
        <w:ind w:left="-993"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- podmioty uprawnione na podstawie odpowiednich przepisów prawa,</w:t>
      </w:r>
    </w:p>
    <w:p w:rsidR="00AD3150" w:rsidRPr="00AD3150" w:rsidRDefault="00AD3150" w:rsidP="00172C1F">
      <w:pPr>
        <w:autoSpaceDE w:val="0"/>
        <w:autoSpaceDN w:val="0"/>
        <w:adjustRightInd w:val="0"/>
        <w:spacing w:after="0" w:line="240" w:lineRule="auto"/>
        <w:ind w:left="-993"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- podmiot</w:t>
      </w:r>
      <w:r w:rsidR="00752B1E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y, które przetwarzają Pani/Pana </w:t>
      </w: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dane osobowe w imieniu Administratora na podstawie zawartej umowy powierzenia przetwarzania danych osobowych tzw. podmioty przetwarzające.</w:t>
      </w:r>
    </w:p>
    <w:p w:rsidR="00AD3150" w:rsidRPr="00AD3150" w:rsidRDefault="00AD3150" w:rsidP="00172C1F">
      <w:pPr>
        <w:autoSpaceDE w:val="0"/>
        <w:autoSpaceDN w:val="0"/>
        <w:adjustRightInd w:val="0"/>
        <w:spacing w:after="0" w:line="240" w:lineRule="auto"/>
        <w:ind w:left="-993"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AD3150" w:rsidRPr="00172C1F" w:rsidRDefault="00172C1F" w:rsidP="00172C1F">
      <w:pPr>
        <w:autoSpaceDE w:val="0"/>
        <w:autoSpaceDN w:val="0"/>
        <w:adjustRightInd w:val="0"/>
        <w:spacing w:after="47" w:line="240" w:lineRule="auto"/>
        <w:ind w:left="-993" w:right="-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172C1F">
        <w:rPr>
          <w:rFonts w:ascii="Times New Roman" w:hAnsi="Times New Roman" w:cs="Times New Roman"/>
          <w:sz w:val="20"/>
          <w:szCs w:val="20"/>
        </w:rPr>
        <w:t xml:space="preserve"> zakresie niezbędnym do wykonania umowy</w:t>
      </w:r>
      <w:r>
        <w:rPr>
          <w:rFonts w:ascii="Times New Roman" w:hAnsi="Times New Roman" w:cs="Times New Roman"/>
          <w:sz w:val="20"/>
          <w:szCs w:val="20"/>
        </w:rPr>
        <w:t xml:space="preserve"> Pani/Pana dane będą przetwarzane </w:t>
      </w:r>
      <w:r w:rsidRPr="00172C1F">
        <w:rPr>
          <w:rFonts w:ascii="Times New Roman" w:hAnsi="Times New Roman" w:cs="Times New Roman"/>
          <w:sz w:val="20"/>
          <w:szCs w:val="20"/>
        </w:rPr>
        <w:t>przez okres trwania współpracy</w:t>
      </w:r>
      <w:r w:rsidR="00DA1628">
        <w:rPr>
          <w:rFonts w:ascii="Times New Roman" w:hAnsi="Times New Roman" w:cs="Times New Roman"/>
          <w:sz w:val="20"/>
          <w:szCs w:val="20"/>
        </w:rPr>
        <w:t>. Wypłata wynagrodzenia z tytułu umowy zlecenia może podlegać oskładkowaniu, co w dużej mierze zależy od zbiegu tytułów do ubezpieczeń takiej osoby, a roszczenia z tytułu składek przedawniają się dopiero po upływie 5 lat, od dnia w którym stały się wymagalne (art. 24 ust. 5 ustawy z dnia 13 października 1998 r. o systemie ubezpieczeń społecznych</w:t>
      </w:r>
      <w:r w:rsidR="005015E8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  <w:r w:rsidR="00DA1628">
        <w:rPr>
          <w:rFonts w:ascii="Times New Roman" w:hAnsi="Times New Roman" w:cs="Times New Roman"/>
          <w:sz w:val="20"/>
          <w:szCs w:val="20"/>
        </w:rPr>
        <w:t>.</w:t>
      </w:r>
    </w:p>
    <w:p w:rsidR="00172C1F" w:rsidRPr="00AD3150" w:rsidRDefault="00172C1F" w:rsidP="00172C1F">
      <w:pPr>
        <w:autoSpaceDE w:val="0"/>
        <w:autoSpaceDN w:val="0"/>
        <w:adjustRightInd w:val="0"/>
        <w:spacing w:after="47" w:line="240" w:lineRule="auto"/>
        <w:ind w:left="-993" w:right="-993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</w:p>
    <w:p w:rsidR="00AD3150" w:rsidRPr="00AD3150" w:rsidRDefault="00AD3150" w:rsidP="00172C1F">
      <w:pPr>
        <w:autoSpaceDE w:val="0"/>
        <w:autoSpaceDN w:val="0"/>
        <w:adjustRightInd w:val="0"/>
        <w:spacing w:after="47" w:line="240" w:lineRule="auto"/>
        <w:ind w:left="-993"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W związku z przetwarzaniem danych osobowych przysługują Pani/Panu następujące uprawnienia: </w:t>
      </w:r>
    </w:p>
    <w:p w:rsidR="00AD3150" w:rsidRPr="00AD3150" w:rsidRDefault="00AD3150" w:rsidP="00172C1F">
      <w:pPr>
        <w:autoSpaceDE w:val="0"/>
        <w:autoSpaceDN w:val="0"/>
        <w:adjustRightInd w:val="0"/>
        <w:spacing w:after="47" w:line="240" w:lineRule="auto"/>
        <w:ind w:left="-993"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1) dostępu do treści danych na podstawie art. 15 RODO; </w:t>
      </w:r>
    </w:p>
    <w:p w:rsidR="00AD3150" w:rsidRPr="00AD3150" w:rsidRDefault="00AD3150" w:rsidP="00172C1F">
      <w:pPr>
        <w:autoSpaceDE w:val="0"/>
        <w:autoSpaceDN w:val="0"/>
        <w:adjustRightInd w:val="0"/>
        <w:spacing w:after="47" w:line="240" w:lineRule="auto"/>
        <w:ind w:left="-993"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2) sprostowania danych na podstawie art. 16 RODO; </w:t>
      </w:r>
    </w:p>
    <w:p w:rsidR="00AD3150" w:rsidRPr="00AD3150" w:rsidRDefault="00AD3150" w:rsidP="00172C1F">
      <w:pPr>
        <w:autoSpaceDE w:val="0"/>
        <w:autoSpaceDN w:val="0"/>
        <w:adjustRightInd w:val="0"/>
        <w:spacing w:after="47" w:line="240" w:lineRule="auto"/>
        <w:ind w:left="-993"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3) usunięcia danych na podstawie art. 17 RODO jeżeli: </w:t>
      </w:r>
    </w:p>
    <w:p w:rsidR="00AD3150" w:rsidRPr="00AD3150" w:rsidRDefault="00AD3150" w:rsidP="00172C1F">
      <w:pPr>
        <w:autoSpaceDE w:val="0"/>
        <w:autoSpaceDN w:val="0"/>
        <w:adjustRightInd w:val="0"/>
        <w:spacing w:after="47" w:line="240" w:lineRule="auto"/>
        <w:ind w:left="-993"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a) dane osobowe przestaną być niezbędne do celów, w których zostały zebrane lub, w których były przetwarzane; </w:t>
      </w:r>
    </w:p>
    <w:p w:rsidR="00AD3150" w:rsidRPr="00AD3150" w:rsidRDefault="00AD3150" w:rsidP="00172C1F">
      <w:pPr>
        <w:autoSpaceDE w:val="0"/>
        <w:autoSpaceDN w:val="0"/>
        <w:adjustRightInd w:val="0"/>
        <w:spacing w:after="47" w:line="240" w:lineRule="auto"/>
        <w:ind w:left="-993"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b) dane są przetwarzane niezgodnie z prawem;</w:t>
      </w:r>
    </w:p>
    <w:p w:rsidR="00AD3150" w:rsidRPr="00AD3150" w:rsidRDefault="00AD3150" w:rsidP="00172C1F">
      <w:pPr>
        <w:autoSpaceDE w:val="0"/>
        <w:autoSpaceDN w:val="0"/>
        <w:adjustRightInd w:val="0"/>
        <w:spacing w:after="47" w:line="240" w:lineRule="auto"/>
        <w:ind w:left="-993"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c) osoba której dane dotyczą wycofała zgodę na przetwarzanie danych osobowych, która jest podstawą do przetwarzania danych i nie ma innej podstawy prawnej przetwarzania danych; </w:t>
      </w:r>
    </w:p>
    <w:p w:rsidR="00AD3150" w:rsidRPr="00AD3150" w:rsidRDefault="00AD3150" w:rsidP="00172C1F">
      <w:pPr>
        <w:autoSpaceDE w:val="0"/>
        <w:autoSpaceDN w:val="0"/>
        <w:adjustRightInd w:val="0"/>
        <w:spacing w:after="47" w:line="240" w:lineRule="auto"/>
        <w:ind w:left="-993"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d) dane osobowe muszą być usunięte w celu wywiązania się z obowiązku prawnego;</w:t>
      </w:r>
    </w:p>
    <w:p w:rsidR="00AD3150" w:rsidRPr="00AD3150" w:rsidRDefault="00AD3150" w:rsidP="00172C1F">
      <w:pPr>
        <w:autoSpaceDE w:val="0"/>
        <w:autoSpaceDN w:val="0"/>
        <w:adjustRightInd w:val="0"/>
        <w:spacing w:after="47" w:line="240" w:lineRule="auto"/>
        <w:ind w:left="-993"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4) ograniczenia przetwarzania danych na podstawie art. 18 RODO jeżeli: </w:t>
      </w:r>
    </w:p>
    <w:p w:rsidR="00AD3150" w:rsidRPr="00AD3150" w:rsidRDefault="00AD3150" w:rsidP="00172C1F">
      <w:pPr>
        <w:autoSpaceDE w:val="0"/>
        <w:autoSpaceDN w:val="0"/>
        <w:adjustRightInd w:val="0"/>
        <w:spacing w:after="47" w:line="240" w:lineRule="auto"/>
        <w:ind w:left="-993"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a) osoba, której dane dotyczą, kwestionuje prawidłowość danych osobowych; </w:t>
      </w:r>
    </w:p>
    <w:p w:rsidR="00AD3150" w:rsidRPr="00AD3150" w:rsidRDefault="00AD3150" w:rsidP="00172C1F">
      <w:pPr>
        <w:autoSpaceDE w:val="0"/>
        <w:autoSpaceDN w:val="0"/>
        <w:adjustRightInd w:val="0"/>
        <w:spacing w:after="47" w:line="240" w:lineRule="auto"/>
        <w:ind w:left="-993"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b) przetwarzanie jest niezgodne z prawem, a osoba, której dane dotyczą, sprzeciwia się usunięciu danych osobowych, żądając w zamian ograniczenia ich wykorzystywania; </w:t>
      </w:r>
    </w:p>
    <w:p w:rsidR="00AD3150" w:rsidRPr="00AD3150" w:rsidRDefault="00AD3150" w:rsidP="00172C1F">
      <w:pPr>
        <w:autoSpaceDE w:val="0"/>
        <w:autoSpaceDN w:val="0"/>
        <w:adjustRightInd w:val="0"/>
        <w:spacing w:after="47" w:line="240" w:lineRule="auto"/>
        <w:ind w:left="-993"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c) administrator nie potrzebuje już danych osobowych do celów przetwarzania, ale są one potrzebne osobie, której dane dotyczą, do ustalenia, dochodzenia lub obrony roszczeń; </w:t>
      </w:r>
    </w:p>
    <w:p w:rsidR="00AD3150" w:rsidRPr="00AD3150" w:rsidRDefault="00AD3150" w:rsidP="00172C1F">
      <w:pPr>
        <w:autoSpaceDE w:val="0"/>
        <w:autoSpaceDN w:val="0"/>
        <w:adjustRightInd w:val="0"/>
        <w:spacing w:after="47" w:line="240" w:lineRule="auto"/>
        <w:ind w:left="-993"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d) osoba, której dane dotyczą, wniosła sprzeciw wobec przetwarzania – do czasu stwierdzenia, czy prawnie uzasadnione podstawy po stronie administratora są nadrzędne wobec podstaw sprzeciwu osoby, której dane dotyczą; </w:t>
      </w:r>
    </w:p>
    <w:p w:rsidR="00AD3150" w:rsidRPr="00AD3150" w:rsidRDefault="00AD3150" w:rsidP="00172C1F">
      <w:pPr>
        <w:autoSpaceDE w:val="0"/>
        <w:autoSpaceDN w:val="0"/>
        <w:adjustRightInd w:val="0"/>
        <w:spacing w:after="47" w:line="240" w:lineRule="auto"/>
        <w:ind w:left="-993"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e) wystąpienie z żądaniem ograniczenia przetwarzania nie wpływa na tok i przebieg postepowania;</w:t>
      </w:r>
    </w:p>
    <w:p w:rsidR="0031125A" w:rsidRDefault="00AD3150" w:rsidP="00172C1F">
      <w:pPr>
        <w:autoSpaceDE w:val="0"/>
        <w:autoSpaceDN w:val="0"/>
        <w:adjustRightInd w:val="0"/>
        <w:spacing w:after="47" w:line="240" w:lineRule="auto"/>
        <w:ind w:left="-993" w:right="-99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5) przenoszenia danych na podstawie art. 20 RODO w stosunku do danych przetwarzanych w związku z zawarciem umowy</w:t>
      </w:r>
      <w:r w:rsidR="0029313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:rsidR="00AD3150" w:rsidRPr="00AD3150" w:rsidRDefault="00AD3150" w:rsidP="00172C1F">
      <w:pPr>
        <w:autoSpaceDE w:val="0"/>
        <w:autoSpaceDN w:val="0"/>
        <w:adjustRightInd w:val="0"/>
        <w:spacing w:after="0" w:line="240" w:lineRule="auto"/>
        <w:ind w:left="-993" w:right="-993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AD3150" w:rsidRPr="00AD3150" w:rsidRDefault="00AD3150" w:rsidP="00172C1F">
      <w:pPr>
        <w:autoSpaceDE w:val="0"/>
        <w:autoSpaceDN w:val="0"/>
        <w:adjustRightInd w:val="0"/>
        <w:spacing w:after="0" w:line="240" w:lineRule="auto"/>
        <w:ind w:left="-993" w:right="-993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Ma Pani/Pan prawo wniesienia skargi do organu nadzorczego zajmującego się ochroną danych osobowych, tj. Prezesa Urzędu Ochrony Danych Osobowych </w:t>
      </w:r>
    </w:p>
    <w:p w:rsidR="00AD3150" w:rsidRPr="00AD3150" w:rsidRDefault="00AD3150" w:rsidP="00172C1F">
      <w:pPr>
        <w:autoSpaceDE w:val="0"/>
        <w:autoSpaceDN w:val="0"/>
        <w:adjustRightInd w:val="0"/>
        <w:spacing w:after="0" w:line="240" w:lineRule="auto"/>
        <w:ind w:left="-993" w:right="-993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AD3150" w:rsidRPr="00AD3150" w:rsidRDefault="00AD3150" w:rsidP="00172C1F">
      <w:pPr>
        <w:autoSpaceDE w:val="0"/>
        <w:autoSpaceDN w:val="0"/>
        <w:adjustRightInd w:val="0"/>
        <w:spacing w:after="0" w:line="240" w:lineRule="auto"/>
        <w:ind w:left="-993" w:right="-993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AD3150">
        <w:rPr>
          <w:rFonts w:ascii="Times New Roman" w:eastAsia="Times New Roman" w:hAnsi="Times New Roman" w:cs="Times New Roman"/>
          <w:sz w:val="20"/>
          <w:szCs w:val="20"/>
        </w:rPr>
        <w:t xml:space="preserve">Podanie danych osobowych jest </w:t>
      </w:r>
      <w:r w:rsidR="00087D32">
        <w:rPr>
          <w:rFonts w:ascii="Times New Roman" w:eastAsia="Times New Roman" w:hAnsi="Times New Roman" w:cs="Times New Roman"/>
          <w:sz w:val="20"/>
          <w:szCs w:val="20"/>
        </w:rPr>
        <w:t xml:space="preserve">wymogiem ustawowym, </w:t>
      </w:r>
      <w:r w:rsidR="00752B1E">
        <w:rPr>
          <w:rFonts w:ascii="Times New Roman" w:eastAsia="Times New Roman" w:hAnsi="Times New Roman" w:cs="Times New Roman"/>
          <w:sz w:val="20"/>
          <w:szCs w:val="20"/>
        </w:rPr>
        <w:t>umownym oraz</w:t>
      </w:r>
      <w:r w:rsidRPr="00AD3150">
        <w:rPr>
          <w:rFonts w:ascii="Times New Roman" w:eastAsia="Times New Roman" w:hAnsi="Times New Roman" w:cs="Times New Roman"/>
          <w:sz w:val="20"/>
          <w:szCs w:val="20"/>
        </w:rPr>
        <w:t xml:space="preserve"> warunkiem zawarcia umowy</w:t>
      </w:r>
      <w:r w:rsidRPr="00AD3150">
        <w:rPr>
          <w:rFonts w:ascii="Times New Roman" w:eastAsia="Calibri" w:hAnsi="Times New Roman" w:cs="Times New Roman"/>
          <w:sz w:val="20"/>
          <w:szCs w:val="20"/>
          <w:lang w:eastAsia="en-US"/>
        </w:rPr>
        <w:t>, niepodanie danych będzie skutkowało odmową realizacji umowy.</w:t>
      </w:r>
    </w:p>
    <w:p w:rsidR="00AD3150" w:rsidRPr="00AD3150" w:rsidRDefault="00AD3150" w:rsidP="00172C1F">
      <w:pPr>
        <w:autoSpaceDE w:val="0"/>
        <w:autoSpaceDN w:val="0"/>
        <w:adjustRightInd w:val="0"/>
        <w:spacing w:after="0" w:line="240" w:lineRule="auto"/>
        <w:ind w:left="-993" w:right="-993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:rsidR="00AD3150" w:rsidRPr="00AD3150" w:rsidRDefault="00AD3150" w:rsidP="00172C1F">
      <w:pPr>
        <w:ind w:left="-993" w:right="-993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3150">
        <w:rPr>
          <w:rFonts w:ascii="Times New Roman" w:eastAsia="Times New Roman" w:hAnsi="Times New Roman" w:cs="Times New Roman"/>
          <w:sz w:val="20"/>
          <w:szCs w:val="20"/>
        </w:rPr>
        <w:t>Pani/Pana dane osobowe nie będą przetwarzane w sposób zautomatyzowany i nie będą profilowane.</w:t>
      </w:r>
    </w:p>
    <w:p w:rsidR="00AD3150" w:rsidRPr="00AD3150" w:rsidRDefault="00AD3150" w:rsidP="00172C1F">
      <w:pPr>
        <w:spacing w:after="0" w:line="240" w:lineRule="auto"/>
        <w:ind w:left="-993" w:right="-99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3150" w:rsidRPr="00AD3150" w:rsidRDefault="00AD3150" w:rsidP="00172C1F">
      <w:pPr>
        <w:spacing w:after="0" w:line="240" w:lineRule="auto"/>
        <w:ind w:left="-993" w:right="-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150">
        <w:rPr>
          <w:rFonts w:ascii="Times New Roman" w:eastAsia="Times New Roman" w:hAnsi="Times New Roman" w:cs="Times New Roman"/>
          <w:i/>
          <w:sz w:val="20"/>
          <w:szCs w:val="20"/>
        </w:rPr>
        <w:t>Oświadczam, iż zapoznałem/</w:t>
      </w:r>
      <w:proofErr w:type="spellStart"/>
      <w:r w:rsidRPr="00AD3150">
        <w:rPr>
          <w:rFonts w:ascii="Times New Roman" w:eastAsia="Times New Roman" w:hAnsi="Times New Roman" w:cs="Times New Roman"/>
          <w:i/>
          <w:sz w:val="20"/>
          <w:szCs w:val="20"/>
        </w:rPr>
        <w:t>am</w:t>
      </w:r>
      <w:proofErr w:type="spellEnd"/>
      <w:r w:rsidRPr="00AD3150">
        <w:rPr>
          <w:rFonts w:ascii="Times New Roman" w:eastAsia="Times New Roman" w:hAnsi="Times New Roman" w:cs="Times New Roman"/>
          <w:i/>
          <w:sz w:val="20"/>
          <w:szCs w:val="20"/>
        </w:rPr>
        <w:t xml:space="preserve"> się z treścią klauzuli informacyjnej dotyczącej przetwarzania danych osobowych</w:t>
      </w:r>
      <w:r w:rsidRPr="00AD315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D3150" w:rsidRPr="00AD3150" w:rsidRDefault="00AD3150" w:rsidP="00172C1F">
      <w:pPr>
        <w:spacing w:after="0" w:line="240" w:lineRule="auto"/>
        <w:ind w:left="-993" w:right="-99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3150" w:rsidRPr="00AD3150" w:rsidRDefault="00AD3150" w:rsidP="00172C1F">
      <w:pPr>
        <w:spacing w:after="0" w:line="240" w:lineRule="auto"/>
        <w:ind w:left="-993" w:right="-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150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AD3150" w:rsidRPr="00AD3150" w:rsidRDefault="00AD3150" w:rsidP="00172C1F">
      <w:pPr>
        <w:spacing w:after="0" w:line="240" w:lineRule="auto"/>
        <w:ind w:left="-993" w:right="-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15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…………….……………………………………..</w:t>
      </w:r>
    </w:p>
    <w:p w:rsidR="00AD3150" w:rsidRPr="00AD3150" w:rsidRDefault="00AD3150" w:rsidP="00172C1F">
      <w:pPr>
        <w:spacing w:after="0" w:line="240" w:lineRule="auto"/>
        <w:ind w:left="-993" w:right="-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315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czytelny podpis</w:t>
      </w:r>
    </w:p>
    <w:p w:rsidR="00796D2D" w:rsidRPr="00AB12C0" w:rsidRDefault="00796D2D" w:rsidP="00172C1F">
      <w:pPr>
        <w:spacing w:after="0" w:line="240" w:lineRule="auto"/>
        <w:ind w:left="-993" w:right="-99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796D2D" w:rsidRPr="00AB12C0" w:rsidSect="00172C1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496D"/>
    <w:rsid w:val="00087D32"/>
    <w:rsid w:val="00172C1F"/>
    <w:rsid w:val="00293138"/>
    <w:rsid w:val="0031125A"/>
    <w:rsid w:val="00414CAF"/>
    <w:rsid w:val="004C06F1"/>
    <w:rsid w:val="005015E8"/>
    <w:rsid w:val="00546247"/>
    <w:rsid w:val="005B3852"/>
    <w:rsid w:val="005F496D"/>
    <w:rsid w:val="006068D4"/>
    <w:rsid w:val="00752B1E"/>
    <w:rsid w:val="00796D2D"/>
    <w:rsid w:val="0083219E"/>
    <w:rsid w:val="0086644D"/>
    <w:rsid w:val="00895411"/>
    <w:rsid w:val="00914F19"/>
    <w:rsid w:val="009F3AE1"/>
    <w:rsid w:val="00AB12C0"/>
    <w:rsid w:val="00AD3150"/>
    <w:rsid w:val="00AF5D4A"/>
    <w:rsid w:val="00B32731"/>
    <w:rsid w:val="00B8752D"/>
    <w:rsid w:val="00B92C5B"/>
    <w:rsid w:val="00BC77B7"/>
    <w:rsid w:val="00CA7BF2"/>
    <w:rsid w:val="00DA1628"/>
    <w:rsid w:val="00DC4E1E"/>
    <w:rsid w:val="00EF77E4"/>
    <w:rsid w:val="00FE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96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F496D"/>
    <w:rPr>
      <w:b/>
      <w:bCs/>
    </w:rPr>
  </w:style>
  <w:style w:type="paragraph" w:customStyle="1" w:styleId="Default">
    <w:name w:val="Default"/>
    <w:rsid w:val="00FE1A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96D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recz.pl" TargetMode="External"/><Relationship Id="rId5" Type="http://schemas.openxmlformats.org/officeDocument/2006/relationships/hyperlink" Target="mailto:recz@re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iod</cp:lastModifiedBy>
  <cp:revision>31</cp:revision>
  <cp:lastPrinted>2024-08-30T07:48:00Z</cp:lastPrinted>
  <dcterms:created xsi:type="dcterms:W3CDTF">2018-12-12T09:01:00Z</dcterms:created>
  <dcterms:modified xsi:type="dcterms:W3CDTF">2024-09-17T07:24:00Z</dcterms:modified>
</cp:coreProperties>
</file>