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FF" w:rsidRPr="004D189B" w:rsidRDefault="00842A46" w:rsidP="00842A46">
      <w:pPr>
        <w:ind w:left="-851" w:right="-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dot. przetwarzania danych osobowych</w:t>
      </w:r>
    </w:p>
    <w:p w:rsidR="000328FF" w:rsidRPr="004D189B" w:rsidRDefault="000328FF" w:rsidP="00842A46">
      <w:pPr>
        <w:ind w:left="-851" w:right="-851"/>
        <w:jc w:val="center"/>
        <w:rPr>
          <w:b/>
          <w:sz w:val="20"/>
          <w:szCs w:val="20"/>
        </w:rPr>
      </w:pPr>
      <w:r w:rsidRPr="004D189B">
        <w:rPr>
          <w:b/>
          <w:sz w:val="20"/>
          <w:szCs w:val="20"/>
        </w:rPr>
        <w:t>gospodarka odpadami komunalnymi</w:t>
      </w:r>
    </w:p>
    <w:p w:rsidR="000328FF" w:rsidRPr="004D189B" w:rsidRDefault="000328FF" w:rsidP="00842A46">
      <w:pPr>
        <w:ind w:left="-851" w:right="-851"/>
        <w:jc w:val="center"/>
        <w:rPr>
          <w:sz w:val="20"/>
          <w:szCs w:val="20"/>
        </w:rPr>
      </w:pPr>
    </w:p>
    <w:p w:rsidR="000328FF" w:rsidRPr="004D189B" w:rsidRDefault="000328FF" w:rsidP="00842A46">
      <w:pPr>
        <w:ind w:left="-851" w:right="-851"/>
        <w:jc w:val="both"/>
        <w:rPr>
          <w:sz w:val="20"/>
          <w:szCs w:val="20"/>
        </w:rPr>
      </w:pPr>
      <w:r w:rsidRPr="004D189B">
        <w:rPr>
          <w:sz w:val="20"/>
          <w:szCs w:val="20"/>
        </w:rPr>
        <w:t>Zgodnie z art. 13 ust. 1 i ust. 2 rozporządzenia Parlamentu Europejskiego i Rady (UE) 2016/679 z dnia 27 kwietnia 2016 r. w sprawie ochrony osób fizycznych w związku</w:t>
      </w:r>
      <w:r w:rsidR="00D250CB" w:rsidRPr="004D189B">
        <w:rPr>
          <w:sz w:val="20"/>
          <w:szCs w:val="20"/>
        </w:rPr>
        <w:t xml:space="preserve"> </w:t>
      </w:r>
      <w:r w:rsidRPr="004D189B">
        <w:rPr>
          <w:sz w:val="20"/>
          <w:szCs w:val="20"/>
        </w:rPr>
        <w:t>z przetwarzaniem danych osobowych</w:t>
      </w:r>
      <w:r w:rsidR="00842A46">
        <w:rPr>
          <w:sz w:val="20"/>
          <w:szCs w:val="20"/>
        </w:rPr>
        <w:t xml:space="preserve"> </w:t>
      </w:r>
      <w:r w:rsidRPr="004D189B">
        <w:rPr>
          <w:sz w:val="20"/>
          <w:szCs w:val="20"/>
        </w:rPr>
        <w:t>i w sprawie swobodnego przepływu takich danych oraz uchyleni</w:t>
      </w:r>
      <w:r w:rsidR="00E437B2">
        <w:rPr>
          <w:sz w:val="20"/>
          <w:szCs w:val="20"/>
        </w:rPr>
        <w:t>a dyrektywy 95/46/WE,</w:t>
      </w:r>
      <w:r w:rsidRPr="004D189B">
        <w:rPr>
          <w:sz w:val="20"/>
          <w:szCs w:val="20"/>
        </w:rPr>
        <w:t xml:space="preserve"> informujemy, że: </w:t>
      </w:r>
    </w:p>
    <w:p w:rsidR="000328FF" w:rsidRPr="004D189B" w:rsidRDefault="000328FF" w:rsidP="00842A46">
      <w:pPr>
        <w:ind w:left="-851" w:right="-851"/>
        <w:jc w:val="both"/>
        <w:rPr>
          <w:sz w:val="20"/>
          <w:szCs w:val="20"/>
        </w:rPr>
      </w:pPr>
    </w:p>
    <w:p w:rsidR="000328FF" w:rsidRDefault="000328FF" w:rsidP="00842A46">
      <w:pPr>
        <w:ind w:left="-851" w:right="-851"/>
        <w:jc w:val="both"/>
        <w:rPr>
          <w:sz w:val="20"/>
          <w:szCs w:val="20"/>
        </w:rPr>
      </w:pPr>
      <w:r w:rsidRPr="004D189B">
        <w:rPr>
          <w:sz w:val="20"/>
          <w:szCs w:val="20"/>
        </w:rPr>
        <w:t>1. Administratorem</w:t>
      </w:r>
      <w:r w:rsidR="00D250CB" w:rsidRPr="004D189B">
        <w:rPr>
          <w:sz w:val="20"/>
          <w:szCs w:val="20"/>
        </w:rPr>
        <w:t xml:space="preserve"> (ADO)</w:t>
      </w:r>
      <w:r w:rsidRPr="004D189B">
        <w:rPr>
          <w:sz w:val="20"/>
          <w:szCs w:val="20"/>
        </w:rPr>
        <w:t xml:space="preserve"> Pani/Pana danych osobowych </w:t>
      </w:r>
      <w:r w:rsidR="00360A80" w:rsidRPr="004D189B">
        <w:rPr>
          <w:sz w:val="20"/>
          <w:szCs w:val="20"/>
        </w:rPr>
        <w:t>przetwarzanych w Urzędzie Miejskim</w:t>
      </w:r>
      <w:r w:rsidR="00842A46">
        <w:rPr>
          <w:sz w:val="20"/>
          <w:szCs w:val="20"/>
        </w:rPr>
        <w:t xml:space="preserve"> </w:t>
      </w:r>
      <w:r w:rsidR="00360A80" w:rsidRPr="004D189B">
        <w:rPr>
          <w:sz w:val="20"/>
          <w:szCs w:val="20"/>
        </w:rPr>
        <w:t xml:space="preserve">w Reczu jest Burmistrz Recza, </w:t>
      </w:r>
      <w:r w:rsidR="00842A46">
        <w:rPr>
          <w:sz w:val="20"/>
          <w:szCs w:val="20"/>
        </w:rPr>
        <w:br/>
      </w:r>
      <w:r w:rsidRPr="004D189B">
        <w:rPr>
          <w:sz w:val="20"/>
          <w:szCs w:val="20"/>
        </w:rPr>
        <w:t>z siedzibą</w:t>
      </w:r>
      <w:r w:rsidR="00D250CB" w:rsidRPr="004D189B">
        <w:rPr>
          <w:sz w:val="20"/>
          <w:szCs w:val="20"/>
        </w:rPr>
        <w:t xml:space="preserve">: ul. Ratuszowa 17, 73-210 Recz, kontakt: tel. 95 765 44 61, e-mail </w:t>
      </w:r>
      <w:hyperlink r:id="rId5" w:history="1">
        <w:r w:rsidR="00D250CB" w:rsidRPr="004D189B">
          <w:rPr>
            <w:rStyle w:val="Hipercze"/>
            <w:sz w:val="20"/>
            <w:szCs w:val="20"/>
          </w:rPr>
          <w:t>recz@recz.pl</w:t>
        </w:r>
      </w:hyperlink>
      <w:r w:rsidR="00D250CB" w:rsidRPr="004D189B">
        <w:rPr>
          <w:sz w:val="20"/>
          <w:szCs w:val="20"/>
        </w:rPr>
        <w:t xml:space="preserve"> .</w:t>
      </w:r>
    </w:p>
    <w:p w:rsidR="00842A46" w:rsidRPr="004D189B" w:rsidRDefault="00842A46" w:rsidP="00842A46">
      <w:pPr>
        <w:ind w:left="-851" w:right="-851"/>
        <w:jc w:val="both"/>
        <w:rPr>
          <w:sz w:val="20"/>
          <w:szCs w:val="20"/>
        </w:rPr>
      </w:pPr>
    </w:p>
    <w:p w:rsidR="000328FF" w:rsidRDefault="000328FF" w:rsidP="00E437B2">
      <w:pPr>
        <w:ind w:left="-851" w:right="-851"/>
        <w:jc w:val="both"/>
        <w:rPr>
          <w:sz w:val="20"/>
          <w:szCs w:val="20"/>
          <w:lang w:eastAsia="ar-SA"/>
        </w:rPr>
      </w:pPr>
      <w:r w:rsidRPr="004D189B">
        <w:rPr>
          <w:sz w:val="20"/>
          <w:szCs w:val="20"/>
        </w:rPr>
        <w:t xml:space="preserve">2. </w:t>
      </w:r>
      <w:r w:rsidR="00E437B2">
        <w:rPr>
          <w:sz w:val="20"/>
          <w:szCs w:val="20"/>
          <w:lang w:eastAsia="ar-SA"/>
        </w:rPr>
        <w:t>Inspektorem</w:t>
      </w:r>
      <w:r w:rsidR="00D250CB" w:rsidRPr="004D189B">
        <w:rPr>
          <w:sz w:val="20"/>
          <w:szCs w:val="20"/>
          <w:lang w:eastAsia="ar-SA"/>
        </w:rPr>
        <w:t xml:space="preserve"> Ochrony Dan</w:t>
      </w:r>
      <w:r w:rsidR="00E437B2">
        <w:rPr>
          <w:sz w:val="20"/>
          <w:szCs w:val="20"/>
          <w:lang w:eastAsia="ar-SA"/>
        </w:rPr>
        <w:t>ych jest</w:t>
      </w:r>
      <w:r w:rsidR="00842A46">
        <w:rPr>
          <w:sz w:val="20"/>
          <w:szCs w:val="20"/>
          <w:lang w:eastAsia="ar-SA"/>
        </w:rPr>
        <w:t xml:space="preserve"> Pani Agnieszk</w:t>
      </w:r>
      <w:r w:rsidR="00E437B2">
        <w:rPr>
          <w:sz w:val="20"/>
          <w:szCs w:val="20"/>
          <w:lang w:eastAsia="ar-SA"/>
        </w:rPr>
        <w:t>a</w:t>
      </w:r>
      <w:r w:rsidR="00842A46">
        <w:rPr>
          <w:sz w:val="20"/>
          <w:szCs w:val="20"/>
          <w:lang w:eastAsia="ar-SA"/>
        </w:rPr>
        <w:t xml:space="preserve"> Pater</w:t>
      </w:r>
      <w:r w:rsidR="00D250CB" w:rsidRPr="004D189B">
        <w:rPr>
          <w:sz w:val="20"/>
          <w:szCs w:val="20"/>
          <w:lang w:eastAsia="ar-SA"/>
        </w:rPr>
        <w:t xml:space="preserve">. Z IOD można kontaktować się pod numerem telefonu 95 765 44 61, adresem e-mail: </w:t>
      </w:r>
      <w:hyperlink r:id="rId6" w:history="1">
        <w:r w:rsidR="00D250CB" w:rsidRPr="004D189B">
          <w:rPr>
            <w:color w:val="0000FF"/>
            <w:sz w:val="20"/>
            <w:szCs w:val="20"/>
            <w:u w:val="single"/>
            <w:lang w:eastAsia="ar-SA"/>
          </w:rPr>
          <w:t>iod@recz.pl</w:t>
        </w:r>
      </w:hyperlink>
      <w:r w:rsidR="00D250CB" w:rsidRPr="004D189B">
        <w:rPr>
          <w:sz w:val="20"/>
          <w:szCs w:val="20"/>
          <w:lang w:eastAsia="ar-SA"/>
        </w:rPr>
        <w:t xml:space="preserve"> .</w:t>
      </w:r>
    </w:p>
    <w:p w:rsidR="00842A46" w:rsidRPr="004D189B" w:rsidRDefault="00842A46" w:rsidP="00842A46">
      <w:pPr>
        <w:ind w:left="-851" w:right="-851"/>
        <w:jc w:val="both"/>
        <w:rPr>
          <w:sz w:val="20"/>
          <w:szCs w:val="20"/>
        </w:rPr>
      </w:pPr>
    </w:p>
    <w:p w:rsidR="000328FF" w:rsidRPr="004D189B" w:rsidRDefault="000328FF" w:rsidP="00842A46">
      <w:pPr>
        <w:ind w:left="-851" w:right="-851"/>
        <w:jc w:val="both"/>
        <w:rPr>
          <w:sz w:val="20"/>
          <w:szCs w:val="20"/>
        </w:rPr>
      </w:pPr>
      <w:r w:rsidRPr="004D189B">
        <w:rPr>
          <w:sz w:val="20"/>
          <w:szCs w:val="20"/>
        </w:rPr>
        <w:t xml:space="preserve">3. Pani/Pana dane osobowe przetwarzane będą w celach: </w:t>
      </w:r>
    </w:p>
    <w:p w:rsidR="000328FF" w:rsidRDefault="000328FF" w:rsidP="00842A46">
      <w:pPr>
        <w:ind w:left="-851" w:right="-851"/>
        <w:jc w:val="both"/>
        <w:rPr>
          <w:sz w:val="20"/>
          <w:szCs w:val="20"/>
        </w:rPr>
      </w:pPr>
      <w:r w:rsidRPr="004D189B">
        <w:rPr>
          <w:sz w:val="20"/>
          <w:szCs w:val="20"/>
        </w:rPr>
        <w:t>- wypełnienia obowiązku prawnego ciążącego na Administratorze (art. 6 ust. 1 lit. c</w:t>
      </w:r>
      <w:r w:rsidR="00D250CB" w:rsidRPr="004D189B">
        <w:rPr>
          <w:sz w:val="20"/>
          <w:szCs w:val="20"/>
        </w:rPr>
        <w:t xml:space="preserve"> RODO</w:t>
      </w:r>
      <w:r w:rsidRPr="004D189B">
        <w:rPr>
          <w:sz w:val="20"/>
          <w:szCs w:val="20"/>
        </w:rPr>
        <w:t xml:space="preserve">), tj. prowadzenie systemu gospodarki odpadami komunalnymi polegającego na odbieraniu odpadów komunalnych od właścicieli nieruchomości zlokalizowanych na terenie Gminy Recz, związanym ze złożeniem </w:t>
      </w:r>
      <w:r w:rsidR="00D250CB" w:rsidRPr="004D189B">
        <w:rPr>
          <w:sz w:val="20"/>
          <w:szCs w:val="20"/>
        </w:rPr>
        <w:t xml:space="preserve">pierwszej </w:t>
      </w:r>
      <w:r w:rsidRPr="004D189B">
        <w:rPr>
          <w:sz w:val="20"/>
          <w:szCs w:val="20"/>
        </w:rPr>
        <w:t>deklaracji</w:t>
      </w:r>
      <w:r w:rsidR="00842A46">
        <w:rPr>
          <w:sz w:val="20"/>
          <w:szCs w:val="20"/>
        </w:rPr>
        <w:t xml:space="preserve"> </w:t>
      </w:r>
      <w:r w:rsidRPr="004D189B">
        <w:rPr>
          <w:sz w:val="20"/>
          <w:szCs w:val="20"/>
        </w:rPr>
        <w:t>o wysokości opłaty za gospodarowanie odpadami komunalnymi</w:t>
      </w:r>
      <w:r w:rsidR="00D250CB" w:rsidRPr="004D189B">
        <w:rPr>
          <w:sz w:val="20"/>
          <w:szCs w:val="20"/>
        </w:rPr>
        <w:t xml:space="preserve">, złożeniem deklaracji w związku ze zmianą danych zawartych w pierwszej (poprzedniej) deklaracji oraz prowadzeniem postępowań administracyjnych, tj. wezwania, zawiadomienia, </w:t>
      </w:r>
      <w:r w:rsidR="00EF3C6B" w:rsidRPr="004D189B">
        <w:rPr>
          <w:sz w:val="20"/>
          <w:szCs w:val="20"/>
        </w:rPr>
        <w:t xml:space="preserve">wydawanie </w:t>
      </w:r>
      <w:r w:rsidR="00D250CB" w:rsidRPr="004D189B">
        <w:rPr>
          <w:sz w:val="20"/>
          <w:szCs w:val="20"/>
        </w:rPr>
        <w:t>decyzj</w:t>
      </w:r>
      <w:r w:rsidR="00EF3C6B" w:rsidRPr="004D189B">
        <w:rPr>
          <w:sz w:val="20"/>
          <w:szCs w:val="20"/>
        </w:rPr>
        <w:t>i</w:t>
      </w:r>
      <w:r w:rsidR="00842A46">
        <w:rPr>
          <w:sz w:val="20"/>
          <w:szCs w:val="20"/>
        </w:rPr>
        <w:t>.</w:t>
      </w:r>
    </w:p>
    <w:p w:rsidR="00842A46" w:rsidRPr="004D189B" w:rsidRDefault="00842A46" w:rsidP="00842A46">
      <w:pPr>
        <w:ind w:left="-851" w:right="-851"/>
        <w:jc w:val="both"/>
        <w:rPr>
          <w:sz w:val="20"/>
          <w:szCs w:val="20"/>
        </w:rPr>
      </w:pPr>
    </w:p>
    <w:p w:rsidR="00D250CB" w:rsidRPr="004D189B" w:rsidRDefault="000328FF" w:rsidP="00842A46">
      <w:pPr>
        <w:ind w:left="-851" w:right="-851"/>
        <w:jc w:val="both"/>
        <w:rPr>
          <w:sz w:val="20"/>
          <w:szCs w:val="20"/>
        </w:rPr>
      </w:pPr>
      <w:r w:rsidRPr="004D189B">
        <w:rPr>
          <w:sz w:val="20"/>
          <w:szCs w:val="20"/>
        </w:rPr>
        <w:t xml:space="preserve">4. Podstawą prawną jest: </w:t>
      </w:r>
    </w:p>
    <w:p w:rsidR="000328FF" w:rsidRPr="004D189B" w:rsidRDefault="00D250CB" w:rsidP="00842A46">
      <w:pPr>
        <w:ind w:left="-851" w:right="-851"/>
        <w:rPr>
          <w:sz w:val="20"/>
          <w:szCs w:val="20"/>
        </w:rPr>
      </w:pPr>
      <w:r w:rsidRPr="004D189B">
        <w:rPr>
          <w:sz w:val="20"/>
          <w:szCs w:val="20"/>
        </w:rPr>
        <w:t xml:space="preserve">- </w:t>
      </w:r>
      <w:r w:rsidR="00360A80" w:rsidRPr="004D189B">
        <w:rPr>
          <w:sz w:val="20"/>
          <w:szCs w:val="20"/>
        </w:rPr>
        <w:t>art. 6m ust. 1a oraz 1b ustawy</w:t>
      </w:r>
      <w:r w:rsidR="000328FF" w:rsidRPr="004D189B">
        <w:rPr>
          <w:sz w:val="20"/>
          <w:szCs w:val="20"/>
        </w:rPr>
        <w:t xml:space="preserve"> z dnia 13 września 1996r. o utrzymaniu porządku i czystości w </w:t>
      </w:r>
      <w:r w:rsidR="00360A80" w:rsidRPr="004D189B">
        <w:rPr>
          <w:sz w:val="20"/>
          <w:szCs w:val="20"/>
        </w:rPr>
        <w:t>gminach</w:t>
      </w:r>
      <w:r w:rsidR="00602561" w:rsidRPr="004D189B">
        <w:rPr>
          <w:sz w:val="20"/>
          <w:szCs w:val="20"/>
        </w:rPr>
        <w:t>;</w:t>
      </w:r>
    </w:p>
    <w:p w:rsidR="004D189B" w:rsidRPr="004D189B" w:rsidRDefault="004D189B" w:rsidP="00842A46">
      <w:pPr>
        <w:ind w:left="-851" w:right="-851"/>
        <w:jc w:val="both"/>
        <w:rPr>
          <w:rStyle w:val="markedcontent"/>
          <w:sz w:val="20"/>
          <w:szCs w:val="20"/>
        </w:rPr>
      </w:pPr>
      <w:r w:rsidRPr="004D189B">
        <w:rPr>
          <w:sz w:val="20"/>
          <w:szCs w:val="20"/>
        </w:rPr>
        <w:t xml:space="preserve">- </w:t>
      </w:r>
      <w:r w:rsidRPr="004D189B">
        <w:rPr>
          <w:rStyle w:val="markedcontent"/>
          <w:sz w:val="20"/>
          <w:szCs w:val="20"/>
        </w:rPr>
        <w:t>ustawy z dnia 17 czerwca1966r. o postępowaniu egzekucyjnym w administracji;</w:t>
      </w:r>
    </w:p>
    <w:p w:rsidR="004D189B" w:rsidRPr="004D189B" w:rsidRDefault="004D189B" w:rsidP="00842A46">
      <w:pPr>
        <w:ind w:left="-851" w:right="-851"/>
        <w:jc w:val="both"/>
        <w:rPr>
          <w:rStyle w:val="markedcontent"/>
          <w:sz w:val="20"/>
          <w:szCs w:val="20"/>
        </w:rPr>
      </w:pPr>
      <w:r w:rsidRPr="004D189B">
        <w:rPr>
          <w:rStyle w:val="markedcontent"/>
          <w:sz w:val="20"/>
          <w:szCs w:val="20"/>
        </w:rPr>
        <w:t>- ustawy z dnia 29 sierpnia 1997r. ordynacja podatkowa;</w:t>
      </w:r>
    </w:p>
    <w:p w:rsidR="004D189B" w:rsidRPr="004D189B" w:rsidRDefault="004D189B" w:rsidP="00842A46">
      <w:pPr>
        <w:ind w:left="-851" w:right="-851"/>
        <w:rPr>
          <w:sz w:val="20"/>
          <w:szCs w:val="20"/>
        </w:rPr>
      </w:pPr>
      <w:r w:rsidRPr="004D189B">
        <w:rPr>
          <w:rStyle w:val="markedcontent"/>
          <w:sz w:val="20"/>
          <w:szCs w:val="20"/>
        </w:rPr>
        <w:t>- ustawy z dnia  12 stycznia1991r. o podatkach i opłatach lokalnych;</w:t>
      </w:r>
    </w:p>
    <w:p w:rsidR="00D250CB" w:rsidRDefault="00D250CB" w:rsidP="00842A46">
      <w:pPr>
        <w:ind w:left="-851" w:right="-851"/>
        <w:jc w:val="both"/>
        <w:rPr>
          <w:sz w:val="20"/>
          <w:szCs w:val="20"/>
        </w:rPr>
      </w:pPr>
      <w:r w:rsidRPr="004D189B">
        <w:rPr>
          <w:sz w:val="20"/>
          <w:szCs w:val="20"/>
        </w:rPr>
        <w:t>- ustawa z dnia 14 czerwca 1960 r. Kodeks postępowania administracyjnego</w:t>
      </w:r>
      <w:r w:rsidR="00842A46">
        <w:rPr>
          <w:sz w:val="20"/>
          <w:szCs w:val="20"/>
        </w:rPr>
        <w:t>.</w:t>
      </w:r>
    </w:p>
    <w:p w:rsidR="00842A46" w:rsidRPr="004D189B" w:rsidRDefault="00842A46" w:rsidP="00842A46">
      <w:pPr>
        <w:ind w:left="-851" w:right="-851"/>
        <w:jc w:val="both"/>
        <w:rPr>
          <w:sz w:val="20"/>
          <w:szCs w:val="20"/>
        </w:rPr>
      </w:pPr>
    </w:p>
    <w:p w:rsidR="00842A46" w:rsidRPr="00842A46" w:rsidRDefault="000328FF" w:rsidP="00842A46">
      <w:pPr>
        <w:ind w:left="-851" w:right="-851"/>
        <w:jc w:val="both"/>
        <w:rPr>
          <w:sz w:val="20"/>
          <w:szCs w:val="20"/>
        </w:rPr>
      </w:pPr>
      <w:r w:rsidRPr="004D189B">
        <w:rPr>
          <w:sz w:val="20"/>
          <w:szCs w:val="20"/>
        </w:rPr>
        <w:t xml:space="preserve">5. </w:t>
      </w:r>
      <w:r w:rsidR="00842A46" w:rsidRPr="00842A46">
        <w:rPr>
          <w:sz w:val="20"/>
          <w:szCs w:val="20"/>
        </w:rPr>
        <w:t>W związku z przetwarzaniem Pani/Pana danych w celach wskazanych powyżej, dane osobowe mogą być udostępniane innym odbiorcom lub kategoriom odbiorców danych osobowych, którymi mogą być:</w:t>
      </w:r>
    </w:p>
    <w:p w:rsidR="00842A46" w:rsidRPr="00842A46" w:rsidRDefault="00842A46" w:rsidP="00842A46">
      <w:pPr>
        <w:ind w:left="-851" w:right="-851"/>
        <w:jc w:val="both"/>
        <w:rPr>
          <w:sz w:val="20"/>
          <w:szCs w:val="20"/>
        </w:rPr>
      </w:pPr>
      <w:r w:rsidRPr="00842A46">
        <w:rPr>
          <w:sz w:val="20"/>
          <w:szCs w:val="20"/>
        </w:rPr>
        <w:t>-podmioty uprawnione na podstawie odpowiednich przepisów prawa,</w:t>
      </w:r>
    </w:p>
    <w:p w:rsidR="000328FF" w:rsidRPr="004D189B" w:rsidRDefault="00842A46" w:rsidP="00842A46">
      <w:pPr>
        <w:ind w:left="-851" w:right="-851"/>
        <w:jc w:val="both"/>
        <w:rPr>
          <w:sz w:val="20"/>
          <w:szCs w:val="20"/>
        </w:rPr>
      </w:pPr>
      <w:r w:rsidRPr="00842A46">
        <w:rPr>
          <w:sz w:val="20"/>
          <w:szCs w:val="20"/>
        </w:rPr>
        <w:t>-podmioty, które przetwarzają Pani/Pana dane osobowe w imieniu Administratora na podstawie zawartej umowy powierzenia przetwarzania danych osobowych tzw. podmioty przetwarzające - ujęte w rejestrze czynności przetwarzania (art. 30 RODO).</w:t>
      </w:r>
    </w:p>
    <w:p w:rsidR="000328FF" w:rsidRDefault="000328FF" w:rsidP="00842A46">
      <w:pPr>
        <w:ind w:left="-851" w:right="-851"/>
        <w:jc w:val="both"/>
        <w:rPr>
          <w:sz w:val="20"/>
          <w:szCs w:val="20"/>
        </w:rPr>
      </w:pPr>
      <w:r w:rsidRPr="004D189B">
        <w:rPr>
          <w:sz w:val="20"/>
          <w:szCs w:val="20"/>
        </w:rPr>
        <w:t xml:space="preserve">- ATF Polska </w:t>
      </w:r>
      <w:proofErr w:type="spellStart"/>
      <w:r w:rsidRPr="004D189B">
        <w:rPr>
          <w:sz w:val="20"/>
          <w:szCs w:val="20"/>
        </w:rPr>
        <w:t>Sp.zo.o.sp.k</w:t>
      </w:r>
      <w:proofErr w:type="spellEnd"/>
      <w:r w:rsidRPr="004D189B">
        <w:rPr>
          <w:sz w:val="20"/>
          <w:szCs w:val="20"/>
        </w:rPr>
        <w:t>., Chojnica 2,78-650 Mirosławiec, której powierzono dane w związku</w:t>
      </w:r>
      <w:r w:rsidR="00842A46">
        <w:rPr>
          <w:sz w:val="20"/>
          <w:szCs w:val="20"/>
        </w:rPr>
        <w:t xml:space="preserve"> </w:t>
      </w:r>
      <w:r w:rsidRPr="004D189B">
        <w:rPr>
          <w:sz w:val="20"/>
          <w:szCs w:val="20"/>
        </w:rPr>
        <w:t>z asystą techniczną kompleksowego systemu obsługi nieczystości i porządku w gminie.</w:t>
      </w:r>
    </w:p>
    <w:p w:rsidR="00842A46" w:rsidRPr="00842A46" w:rsidRDefault="00842A46" w:rsidP="00E437B2">
      <w:pPr>
        <w:ind w:right="-851"/>
        <w:jc w:val="both"/>
        <w:rPr>
          <w:sz w:val="20"/>
          <w:szCs w:val="20"/>
        </w:rPr>
      </w:pPr>
    </w:p>
    <w:p w:rsidR="00842A46" w:rsidRPr="00842A46" w:rsidRDefault="00E437B2" w:rsidP="00842A46">
      <w:pPr>
        <w:ind w:left="-851" w:right="-851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42A46" w:rsidRPr="00842A46">
        <w:rPr>
          <w:sz w:val="20"/>
          <w:szCs w:val="20"/>
        </w:rPr>
        <w:t>.Pani/Pana dane osobowe będą przechowywane na czas trwania postępowania w sprawie, tj. przez okres niezbędny do realizacji celów, a po tym czasie przez okres oraz w zakresie wymaganym przez przepisy powszechnie obowiązującego prawa, w szczególności ze względu na cele archiwalne.</w:t>
      </w:r>
    </w:p>
    <w:p w:rsidR="00842A46" w:rsidRPr="00842A46" w:rsidRDefault="00842A46" w:rsidP="00842A46">
      <w:pPr>
        <w:ind w:left="-851" w:right="-851"/>
        <w:jc w:val="both"/>
        <w:rPr>
          <w:sz w:val="20"/>
          <w:szCs w:val="20"/>
        </w:rPr>
      </w:pPr>
    </w:p>
    <w:p w:rsidR="00842A46" w:rsidRPr="00842A46" w:rsidRDefault="00E437B2" w:rsidP="00E437B2">
      <w:pPr>
        <w:ind w:left="-851" w:right="-851"/>
        <w:rPr>
          <w:sz w:val="20"/>
          <w:szCs w:val="20"/>
        </w:rPr>
      </w:pPr>
      <w:r>
        <w:rPr>
          <w:sz w:val="20"/>
          <w:szCs w:val="20"/>
        </w:rPr>
        <w:t>7</w:t>
      </w:r>
      <w:r w:rsidR="00842A46" w:rsidRPr="00842A46">
        <w:rPr>
          <w:sz w:val="20"/>
          <w:szCs w:val="20"/>
        </w:rPr>
        <w:t xml:space="preserve">. W związku z przetwarzaniem Pani/Pana danych osobowych przysługują Pani/Panu następujące uprawnienia: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1) dostępu do treści danych na podstawie art. 15 RODO;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2) sprostowania danych na podstawie art. 16 RODO;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3) usunięcia danych na podstawie art. 17 RODO jeżeli: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a) dane osobowe przestaną być niezbędne do celów, w których zostały zebrane lub, w których były przetwarzane;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>b) dane są przetwarzane niezgodnie z prawem;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>c) osoba której dane dotyczą wycofała zgodę na przetwarzanie danych osobowych, która jest podstawą do przetwarzania danych i nie ma innej podstaw</w:t>
      </w:r>
      <w:r w:rsidR="00E437B2">
        <w:rPr>
          <w:sz w:val="20"/>
          <w:szCs w:val="20"/>
        </w:rPr>
        <w:t>y prawnej przetwarzania danych;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>d) dane osobowe muszą być usunięte w celu wywiązania się z obowiązku prawnego</w:t>
      </w:r>
      <w:r w:rsidR="00E437B2">
        <w:rPr>
          <w:sz w:val="20"/>
          <w:szCs w:val="20"/>
        </w:rPr>
        <w:t>;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4) ograniczenia przetwarzania danych na podstawie art. 18 RODO jeżeli: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a) osoba, której dane dotyczą, kwestionuje prawidłowość danych osobowych;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b) przetwarzanie jest niezgodne z prawem, a osoba, której dane dotyczą, sprzeciwia się usunięciu danych osobowych, żądając w zamian ograniczenia ich wykorzystywania;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c) administrator nie potrzebuje już danych osobowych do celów przetwarzania, ale są one potrzebne osobie, której dane dotyczą, do ustalenia, dochodzenia lub obrony roszczeń;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d) osoba, której dane dotyczą, wniosła sprzeciw wobec przetwarzania – do czasu stwierdzenia, czy prawnie uzasadnione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 xml:space="preserve">podstawy po stronie administratora są nadrzędne wobec podstaw sprzeciwu osoby, której dane dotyczą; </w:t>
      </w:r>
    </w:p>
    <w:p w:rsidR="00842A46" w:rsidRPr="00842A46" w:rsidRDefault="00842A46" w:rsidP="00E437B2">
      <w:pPr>
        <w:ind w:left="-851" w:right="-851"/>
        <w:rPr>
          <w:sz w:val="20"/>
          <w:szCs w:val="20"/>
        </w:rPr>
      </w:pPr>
      <w:r w:rsidRPr="00842A46">
        <w:rPr>
          <w:sz w:val="20"/>
          <w:szCs w:val="20"/>
        </w:rPr>
        <w:t>e) wystąpienie z żądaniem ograniczenia przetwarzania nie wpływa</w:t>
      </w:r>
      <w:r w:rsidR="00E437B2">
        <w:rPr>
          <w:sz w:val="20"/>
          <w:szCs w:val="20"/>
        </w:rPr>
        <w:t xml:space="preserve"> na tok i przebieg postepowania.</w:t>
      </w:r>
      <w:bookmarkStart w:id="0" w:name="_GoBack"/>
      <w:bookmarkEnd w:id="0"/>
    </w:p>
    <w:p w:rsidR="00842A46" w:rsidRPr="00842A46" w:rsidRDefault="00842A46" w:rsidP="00842A46">
      <w:pPr>
        <w:ind w:left="-851" w:right="-851"/>
        <w:jc w:val="both"/>
        <w:rPr>
          <w:sz w:val="20"/>
          <w:szCs w:val="20"/>
        </w:rPr>
      </w:pPr>
    </w:p>
    <w:p w:rsidR="00842A46" w:rsidRPr="00842A46" w:rsidRDefault="00842A46" w:rsidP="00842A46">
      <w:pPr>
        <w:ind w:left="-851" w:right="-851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842A46">
        <w:rPr>
          <w:sz w:val="20"/>
          <w:szCs w:val="20"/>
        </w:rPr>
        <w:t>. Przysługuje Pani/Panu prawo wniesienia skargi do Prezesa Urzędu Ochrony Danych Osobowych, gdy uzna Pani/Pan, iż przetwarzanie danych osobowych Pani/Pana dotyczących narusza przepisy RODO.</w:t>
      </w:r>
    </w:p>
    <w:p w:rsidR="00842A46" w:rsidRPr="00842A46" w:rsidRDefault="00842A46" w:rsidP="00842A46">
      <w:pPr>
        <w:ind w:left="-851" w:right="-851"/>
        <w:jc w:val="both"/>
        <w:rPr>
          <w:sz w:val="20"/>
          <w:szCs w:val="20"/>
        </w:rPr>
      </w:pPr>
    </w:p>
    <w:p w:rsidR="00842A46" w:rsidRPr="00842A46" w:rsidRDefault="00842A46" w:rsidP="00842A46">
      <w:pPr>
        <w:ind w:left="-851" w:right="-851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842A46">
        <w:rPr>
          <w:sz w:val="20"/>
          <w:szCs w:val="20"/>
        </w:rPr>
        <w:t>. Podanie danych osobowych jest obowiązkowe, w zakresie w jakim przesłankę przetwarzania danych osobowych stanowi przepis prawa, odmowa podania danych lub podanie nieprawidłowych danych spowoduje, że ADO nie będzie mógł zrealizować celu do jakiego zobowiązują go przepisy prawa.</w:t>
      </w:r>
    </w:p>
    <w:p w:rsidR="00842A46" w:rsidRPr="00842A46" w:rsidRDefault="00842A46" w:rsidP="00842A46">
      <w:pPr>
        <w:ind w:left="-851" w:right="-851"/>
        <w:jc w:val="both"/>
        <w:rPr>
          <w:sz w:val="20"/>
          <w:szCs w:val="20"/>
        </w:rPr>
      </w:pPr>
    </w:p>
    <w:p w:rsidR="0071297E" w:rsidRPr="004D189B" w:rsidRDefault="00842A46" w:rsidP="00842A46">
      <w:pPr>
        <w:ind w:left="-851" w:right="-851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Pr="00842A46">
        <w:rPr>
          <w:sz w:val="20"/>
          <w:szCs w:val="20"/>
        </w:rPr>
        <w:t>. Pani/Pana dane osobowe nie będą przetwarzane w sposób zautomatyzowany i nie będą profilowane.</w:t>
      </w:r>
    </w:p>
    <w:sectPr w:rsidR="0071297E" w:rsidRPr="004D189B" w:rsidSect="004D189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28FF"/>
    <w:rsid w:val="000328FF"/>
    <w:rsid w:val="001368D8"/>
    <w:rsid w:val="00360A80"/>
    <w:rsid w:val="004D189B"/>
    <w:rsid w:val="00571532"/>
    <w:rsid w:val="00602561"/>
    <w:rsid w:val="0064758B"/>
    <w:rsid w:val="0071297E"/>
    <w:rsid w:val="007C3540"/>
    <w:rsid w:val="00842A46"/>
    <w:rsid w:val="00D250CB"/>
    <w:rsid w:val="00E437B2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8FF"/>
    <w:rPr>
      <w:color w:val="0000FF"/>
      <w:u w:val="single"/>
    </w:rPr>
  </w:style>
  <w:style w:type="character" w:customStyle="1" w:styleId="3l3x">
    <w:name w:val="_3l3x"/>
    <w:basedOn w:val="Domylnaczcionkaakapitu"/>
    <w:rsid w:val="000328FF"/>
  </w:style>
  <w:style w:type="character" w:customStyle="1" w:styleId="markedcontent">
    <w:name w:val="markedcontent"/>
    <w:basedOn w:val="Domylnaczcionkaakapitu"/>
    <w:rsid w:val="004D189B"/>
  </w:style>
  <w:style w:type="paragraph" w:styleId="Akapitzlist">
    <w:name w:val="List Paragraph"/>
    <w:basedOn w:val="Normalny"/>
    <w:uiPriority w:val="34"/>
    <w:qFormat/>
    <w:rsid w:val="00842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recz.pl" TargetMode="External"/><Relationship Id="rId5" Type="http://schemas.openxmlformats.org/officeDocument/2006/relationships/hyperlink" Target="mailto:recz@re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Agnieszka</cp:lastModifiedBy>
  <cp:revision>12</cp:revision>
  <dcterms:created xsi:type="dcterms:W3CDTF">2020-04-22T10:13:00Z</dcterms:created>
  <dcterms:modified xsi:type="dcterms:W3CDTF">2024-08-12T20:23:00Z</dcterms:modified>
</cp:coreProperties>
</file>