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C8" w:rsidRDefault="006E1BC8" w:rsidP="006E1BC8">
      <w:pPr>
        <w:pStyle w:val="Standard"/>
        <w:ind w:left="-567" w:right="-567"/>
        <w:jc w:val="center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Informacja dot. przetwarzania danych osobowych</w:t>
      </w:r>
    </w:p>
    <w:p w:rsidR="009F12E6" w:rsidRPr="00B2328C" w:rsidRDefault="009F12E6" w:rsidP="006E1BC8">
      <w:pPr>
        <w:pStyle w:val="Standard"/>
        <w:ind w:left="-567" w:right="-567"/>
        <w:jc w:val="center"/>
        <w:rPr>
          <w:rFonts w:cs="Times New Roman"/>
          <w:b/>
          <w:color w:val="000000"/>
          <w:sz w:val="20"/>
          <w:szCs w:val="20"/>
        </w:rPr>
      </w:pPr>
      <w:r w:rsidRPr="00B2328C">
        <w:rPr>
          <w:rFonts w:cs="Times New Roman"/>
          <w:b/>
          <w:color w:val="000000"/>
          <w:sz w:val="20"/>
          <w:szCs w:val="20"/>
        </w:rPr>
        <w:t>pracownik młodociany</w:t>
      </w:r>
    </w:p>
    <w:p w:rsidR="009F12E6" w:rsidRPr="00B2328C" w:rsidRDefault="009F12E6" w:rsidP="006E1BC8">
      <w:pPr>
        <w:pStyle w:val="Standard"/>
        <w:ind w:left="-567" w:right="-567"/>
        <w:jc w:val="both"/>
        <w:rPr>
          <w:rFonts w:cs="Times New Roman"/>
          <w:color w:val="000000"/>
          <w:sz w:val="20"/>
          <w:szCs w:val="20"/>
        </w:rPr>
      </w:pPr>
    </w:p>
    <w:p w:rsidR="009F12E6" w:rsidRPr="00B2328C" w:rsidRDefault="00C121B3" w:rsidP="006E1BC8">
      <w:pPr>
        <w:pStyle w:val="Standard"/>
        <w:ind w:left="-567" w:right="-567"/>
        <w:jc w:val="both"/>
        <w:rPr>
          <w:rFonts w:cs="Times New Roman"/>
          <w:color w:val="000000"/>
          <w:sz w:val="20"/>
          <w:szCs w:val="20"/>
        </w:rPr>
      </w:pPr>
      <w:r w:rsidRPr="00B2328C">
        <w:rPr>
          <w:rFonts w:cs="Times New Roman"/>
          <w:color w:val="000000"/>
          <w:sz w:val="20"/>
          <w:szCs w:val="20"/>
        </w:rPr>
        <w:t xml:space="preserve">1.Administrator </w:t>
      </w:r>
      <w:r w:rsidR="004E72FC" w:rsidRPr="00B2328C">
        <w:rPr>
          <w:rFonts w:cs="Times New Roman"/>
          <w:color w:val="000000"/>
          <w:sz w:val="20"/>
          <w:szCs w:val="20"/>
        </w:rPr>
        <w:t xml:space="preserve"> Urząd Miejski w Reczu reprezentowany przez </w:t>
      </w:r>
      <w:r w:rsidRPr="00B2328C">
        <w:rPr>
          <w:rFonts w:cs="Times New Roman"/>
          <w:color w:val="000000"/>
          <w:sz w:val="20"/>
          <w:szCs w:val="20"/>
        </w:rPr>
        <w:t>Burmistrz</w:t>
      </w:r>
      <w:r w:rsidR="004E72FC" w:rsidRPr="00B2328C">
        <w:rPr>
          <w:rFonts w:cs="Times New Roman"/>
          <w:color w:val="000000"/>
          <w:sz w:val="20"/>
          <w:szCs w:val="20"/>
        </w:rPr>
        <w:t>a</w:t>
      </w:r>
      <w:r w:rsidR="00B71C56" w:rsidRPr="00B2328C">
        <w:rPr>
          <w:rFonts w:cs="Times New Roman"/>
          <w:color w:val="000000"/>
          <w:sz w:val="20"/>
          <w:szCs w:val="20"/>
        </w:rPr>
        <w:t xml:space="preserve"> Recza </w:t>
      </w:r>
      <w:r w:rsidR="009F12E6" w:rsidRPr="00B2328C">
        <w:rPr>
          <w:rFonts w:cs="Times New Roman"/>
          <w:color w:val="000000"/>
          <w:sz w:val="20"/>
          <w:szCs w:val="20"/>
        </w:rPr>
        <w:t>z siedz</w:t>
      </w:r>
      <w:r w:rsidR="00E61157" w:rsidRPr="00B2328C">
        <w:rPr>
          <w:rFonts w:cs="Times New Roman"/>
          <w:color w:val="000000"/>
          <w:sz w:val="20"/>
          <w:szCs w:val="20"/>
        </w:rPr>
        <w:t xml:space="preserve">ibą w Reczu, ul. Ratuszowa 17, </w:t>
      </w:r>
      <w:r w:rsidR="006E1BC8">
        <w:rPr>
          <w:rFonts w:cs="Times New Roman"/>
          <w:color w:val="000000"/>
          <w:sz w:val="20"/>
          <w:szCs w:val="20"/>
        </w:rPr>
        <w:t xml:space="preserve">kontakt: tel.: 95 765 44 61, e-mail: </w:t>
      </w:r>
      <w:hyperlink r:id="rId5" w:history="1">
        <w:r w:rsidR="006E1BC8" w:rsidRPr="001133E5">
          <w:rPr>
            <w:rStyle w:val="Hipercze"/>
            <w:rFonts w:cs="Times New Roman"/>
            <w:sz w:val="20"/>
            <w:szCs w:val="20"/>
          </w:rPr>
          <w:t>recz@recz.pl</w:t>
        </w:r>
      </w:hyperlink>
      <w:r w:rsidR="006E1BC8">
        <w:rPr>
          <w:rFonts w:cs="Times New Roman"/>
          <w:color w:val="000000"/>
          <w:sz w:val="20"/>
          <w:szCs w:val="20"/>
        </w:rPr>
        <w:t xml:space="preserve"> ,</w:t>
      </w:r>
      <w:r w:rsidR="009F12E6" w:rsidRPr="00B2328C">
        <w:rPr>
          <w:rFonts w:cs="Times New Roman"/>
          <w:color w:val="000000"/>
          <w:sz w:val="20"/>
          <w:szCs w:val="20"/>
        </w:rPr>
        <w:t>informuje Panią</w:t>
      </w:r>
      <w:r w:rsidR="00C227E6" w:rsidRPr="00B2328C">
        <w:rPr>
          <w:rFonts w:cs="Times New Roman"/>
          <w:color w:val="000000"/>
          <w:sz w:val="20"/>
          <w:szCs w:val="20"/>
        </w:rPr>
        <w:t xml:space="preserve"> </w:t>
      </w:r>
      <w:r w:rsidR="009F12E6" w:rsidRPr="00B2328C">
        <w:rPr>
          <w:rFonts w:cs="Times New Roman"/>
          <w:color w:val="000000"/>
          <w:sz w:val="20"/>
          <w:szCs w:val="20"/>
        </w:rPr>
        <w:t>/</w:t>
      </w:r>
      <w:r w:rsidR="00C227E6" w:rsidRPr="00B2328C">
        <w:rPr>
          <w:rFonts w:cs="Times New Roman"/>
          <w:color w:val="000000"/>
          <w:sz w:val="20"/>
          <w:szCs w:val="20"/>
        </w:rPr>
        <w:t xml:space="preserve"> </w:t>
      </w:r>
      <w:r w:rsidR="009F12E6" w:rsidRPr="00B2328C">
        <w:rPr>
          <w:rFonts w:cs="Times New Roman"/>
          <w:color w:val="000000"/>
          <w:sz w:val="20"/>
          <w:szCs w:val="20"/>
        </w:rPr>
        <w:t>Pana o realizacji nałożonego na administratora obowiązku informacyjnego istniejącego w przypadku zbierania danych osobowych zgodnie z </w:t>
      </w:r>
      <w:r w:rsidR="00787156" w:rsidRPr="00B2328C">
        <w:rPr>
          <w:rFonts w:cs="Times New Roman"/>
          <w:color w:val="000000"/>
          <w:sz w:val="20"/>
          <w:szCs w:val="20"/>
        </w:rPr>
        <w:t>art.</w:t>
      </w:r>
      <w:r w:rsidR="009F12E6" w:rsidRPr="00B2328C">
        <w:rPr>
          <w:rFonts w:cs="Times New Roman"/>
          <w:color w:val="000000"/>
          <w:sz w:val="20"/>
          <w:szCs w:val="20"/>
        </w:rPr>
        <w:t xml:space="preserve"> 14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osobowych) zwanego RODO</w:t>
      </w:r>
      <w:r w:rsidR="00F37802" w:rsidRPr="00B2328C">
        <w:rPr>
          <w:rFonts w:cs="Times New Roman"/>
          <w:color w:val="000000"/>
          <w:sz w:val="20"/>
          <w:szCs w:val="20"/>
        </w:rPr>
        <w:t>.</w:t>
      </w:r>
    </w:p>
    <w:p w:rsidR="00660C5E" w:rsidRPr="00B2328C" w:rsidRDefault="00660C5E" w:rsidP="006E1BC8">
      <w:pPr>
        <w:pStyle w:val="Standard"/>
        <w:ind w:left="-567" w:right="-567"/>
        <w:jc w:val="both"/>
        <w:rPr>
          <w:rFonts w:cs="Times New Roman"/>
          <w:sz w:val="20"/>
          <w:szCs w:val="20"/>
        </w:rPr>
      </w:pPr>
    </w:p>
    <w:p w:rsidR="009F12E6" w:rsidRPr="00B2328C" w:rsidRDefault="004E72FC" w:rsidP="006E1BC8">
      <w:pPr>
        <w:autoSpaceDE w:val="0"/>
        <w:autoSpaceDN w:val="0"/>
        <w:adjustRightInd w:val="0"/>
        <w:ind w:left="-567" w:right="-567"/>
        <w:jc w:val="both"/>
        <w:rPr>
          <w:sz w:val="20"/>
          <w:szCs w:val="20"/>
        </w:rPr>
      </w:pPr>
      <w:r w:rsidRPr="00B2328C">
        <w:rPr>
          <w:sz w:val="20"/>
          <w:szCs w:val="20"/>
        </w:rPr>
        <w:t>2.K</w:t>
      </w:r>
      <w:r w:rsidR="009F12E6" w:rsidRPr="00B2328C">
        <w:rPr>
          <w:sz w:val="20"/>
          <w:szCs w:val="20"/>
        </w:rPr>
        <w:t>ontakt z inspektorem ochrony danych: Agnieszka Pater,</w:t>
      </w:r>
      <w:r w:rsidR="00C121B3" w:rsidRPr="00B2328C">
        <w:rPr>
          <w:sz w:val="20"/>
          <w:szCs w:val="20"/>
        </w:rPr>
        <w:t xml:space="preserve"> ul. Ratuszowa 17, 73-210 Recz</w:t>
      </w:r>
      <w:r w:rsidR="009F12E6" w:rsidRPr="00B2328C">
        <w:rPr>
          <w:sz w:val="20"/>
          <w:szCs w:val="20"/>
        </w:rPr>
        <w:t xml:space="preserve"> </w:t>
      </w:r>
      <w:r w:rsidRPr="00B2328C">
        <w:rPr>
          <w:sz w:val="20"/>
          <w:szCs w:val="20"/>
        </w:rPr>
        <w:t xml:space="preserve">adres </w:t>
      </w:r>
      <w:r w:rsidR="00C227E6" w:rsidRPr="00B2328C">
        <w:rPr>
          <w:sz w:val="20"/>
          <w:szCs w:val="20"/>
        </w:rPr>
        <w:br/>
      </w:r>
      <w:r w:rsidRPr="00B2328C">
        <w:rPr>
          <w:sz w:val="20"/>
          <w:szCs w:val="20"/>
        </w:rPr>
        <w:t xml:space="preserve">e-mail: </w:t>
      </w:r>
      <w:hyperlink r:id="rId6" w:history="1">
        <w:r w:rsidR="00660C5E" w:rsidRPr="00B2328C">
          <w:rPr>
            <w:rStyle w:val="Hipercze"/>
            <w:sz w:val="20"/>
            <w:szCs w:val="20"/>
          </w:rPr>
          <w:t>iod@recz.pl</w:t>
        </w:r>
      </w:hyperlink>
      <w:r w:rsidRPr="00B2328C">
        <w:rPr>
          <w:sz w:val="20"/>
          <w:szCs w:val="20"/>
        </w:rPr>
        <w:t xml:space="preserve"> , numer telefonu: 95 765 44 61</w:t>
      </w:r>
      <w:r w:rsidR="00F37802" w:rsidRPr="00B2328C">
        <w:rPr>
          <w:sz w:val="20"/>
          <w:szCs w:val="20"/>
        </w:rPr>
        <w:t>.</w:t>
      </w:r>
    </w:p>
    <w:p w:rsidR="00660C5E" w:rsidRPr="00B2328C" w:rsidRDefault="00660C5E" w:rsidP="006E1BC8">
      <w:pPr>
        <w:autoSpaceDE w:val="0"/>
        <w:autoSpaceDN w:val="0"/>
        <w:adjustRightInd w:val="0"/>
        <w:ind w:left="-567" w:right="-567"/>
        <w:jc w:val="both"/>
        <w:rPr>
          <w:sz w:val="20"/>
          <w:szCs w:val="20"/>
        </w:rPr>
      </w:pPr>
    </w:p>
    <w:p w:rsidR="006E1BC8" w:rsidRDefault="009F12E6" w:rsidP="006E1BC8">
      <w:pPr>
        <w:ind w:left="-567" w:right="-567"/>
        <w:jc w:val="both"/>
        <w:rPr>
          <w:bCs/>
          <w:sz w:val="20"/>
          <w:szCs w:val="20"/>
        </w:rPr>
      </w:pPr>
      <w:r w:rsidRPr="00B2328C">
        <w:rPr>
          <w:sz w:val="20"/>
          <w:szCs w:val="20"/>
        </w:rPr>
        <w:t>3.</w:t>
      </w:r>
      <w:r w:rsidRPr="00B2328C">
        <w:rPr>
          <w:bCs/>
          <w:sz w:val="20"/>
          <w:szCs w:val="20"/>
        </w:rPr>
        <w:t>Pani</w:t>
      </w:r>
      <w:r w:rsidR="00C227E6" w:rsidRPr="00B2328C">
        <w:rPr>
          <w:bCs/>
          <w:sz w:val="20"/>
          <w:szCs w:val="20"/>
        </w:rPr>
        <w:t xml:space="preserve"> </w:t>
      </w:r>
      <w:r w:rsidRPr="00B2328C">
        <w:rPr>
          <w:bCs/>
          <w:sz w:val="20"/>
          <w:szCs w:val="20"/>
        </w:rPr>
        <w:t>/</w:t>
      </w:r>
      <w:r w:rsidR="00C227E6" w:rsidRPr="00B2328C">
        <w:rPr>
          <w:bCs/>
          <w:sz w:val="20"/>
          <w:szCs w:val="20"/>
        </w:rPr>
        <w:t xml:space="preserve"> </w:t>
      </w:r>
      <w:r w:rsidRPr="00B2328C">
        <w:rPr>
          <w:bCs/>
          <w:sz w:val="20"/>
          <w:szCs w:val="20"/>
        </w:rPr>
        <w:t>Pana dane będą przetwarzane w celu wypełnienia obowiązku prawnego wynikającego z</w:t>
      </w:r>
      <w:r w:rsidR="006E1BC8" w:rsidRPr="006E1BC8">
        <w:t xml:space="preserve"> </w:t>
      </w:r>
      <w:r w:rsidR="006E1BC8" w:rsidRPr="006E1BC8">
        <w:rPr>
          <w:bCs/>
          <w:sz w:val="20"/>
          <w:szCs w:val="20"/>
        </w:rPr>
        <w:t>dział</w:t>
      </w:r>
      <w:r w:rsidR="006E1BC8">
        <w:rPr>
          <w:bCs/>
          <w:sz w:val="20"/>
          <w:szCs w:val="20"/>
        </w:rPr>
        <w:t>u</w:t>
      </w:r>
      <w:r w:rsidR="006E1BC8" w:rsidRPr="006E1BC8">
        <w:rPr>
          <w:bCs/>
          <w:sz w:val="20"/>
          <w:szCs w:val="20"/>
        </w:rPr>
        <w:t xml:space="preserve"> 9 ustawy z dnia 26.czerwca 1974 r. - Kodeks pracy</w:t>
      </w:r>
      <w:r w:rsidR="006E1BC8">
        <w:rPr>
          <w:bCs/>
          <w:sz w:val="20"/>
          <w:szCs w:val="20"/>
        </w:rPr>
        <w:t>,</w:t>
      </w:r>
      <w:r w:rsidRPr="00B2328C">
        <w:rPr>
          <w:bCs/>
          <w:sz w:val="20"/>
          <w:szCs w:val="20"/>
        </w:rPr>
        <w:t xml:space="preserve"> art. 122 ustawy z dnia 14 grudnia 2016 r. Prawo oświatowe, ustawy </w:t>
      </w:r>
      <w:r w:rsidR="006E1BC8">
        <w:rPr>
          <w:bCs/>
          <w:sz w:val="20"/>
          <w:szCs w:val="20"/>
        </w:rPr>
        <w:br/>
      </w:r>
      <w:r w:rsidRPr="00B2328C">
        <w:rPr>
          <w:bCs/>
          <w:sz w:val="20"/>
          <w:szCs w:val="20"/>
        </w:rPr>
        <w:t>z dnia 14 czerwca 1960 r. Kodeks postępowania administracyjnego, rozporządzenia Rady Ministrów z dnia 28 maja 1996 r. w sprawie przygotowania zawodowego młodocianych i ich wynagradzania oraz ustawy z dnia 30 kwietnia 2004 r. o postępowaniu</w:t>
      </w:r>
      <w:r w:rsidR="006E1BC8">
        <w:rPr>
          <w:bCs/>
          <w:sz w:val="20"/>
          <w:szCs w:val="20"/>
        </w:rPr>
        <w:t xml:space="preserve"> </w:t>
      </w:r>
      <w:r w:rsidRPr="00B2328C">
        <w:rPr>
          <w:bCs/>
          <w:sz w:val="20"/>
          <w:szCs w:val="20"/>
        </w:rPr>
        <w:t>w sprawach dotyczących pomocy publicznej i rozporządzenia Rady Ministrów</w:t>
      </w:r>
      <w:r w:rsidR="00B763BC">
        <w:rPr>
          <w:bCs/>
          <w:sz w:val="20"/>
          <w:szCs w:val="20"/>
        </w:rPr>
        <w:t xml:space="preserve"> </w:t>
      </w:r>
      <w:r w:rsidRPr="00B2328C">
        <w:rPr>
          <w:bCs/>
          <w:sz w:val="20"/>
          <w:szCs w:val="20"/>
        </w:rPr>
        <w:t>z dnia 29 marca 2010 r.</w:t>
      </w:r>
      <w:r w:rsidR="006E1BC8">
        <w:rPr>
          <w:bCs/>
          <w:sz w:val="20"/>
          <w:szCs w:val="20"/>
        </w:rPr>
        <w:t xml:space="preserve"> </w:t>
      </w:r>
      <w:r w:rsidRPr="00B2328C">
        <w:rPr>
          <w:bCs/>
          <w:sz w:val="20"/>
          <w:szCs w:val="20"/>
        </w:rPr>
        <w:t>w sprawie zakresu informacji przedstawianych przez podmiot ubiegający się</w:t>
      </w:r>
      <w:r w:rsidR="00B763BC">
        <w:rPr>
          <w:bCs/>
          <w:sz w:val="20"/>
          <w:szCs w:val="20"/>
        </w:rPr>
        <w:t xml:space="preserve"> </w:t>
      </w:r>
      <w:r w:rsidRPr="00B2328C">
        <w:rPr>
          <w:bCs/>
          <w:sz w:val="20"/>
          <w:szCs w:val="20"/>
        </w:rPr>
        <w:t xml:space="preserve">o pomoc de </w:t>
      </w:r>
      <w:proofErr w:type="spellStart"/>
      <w:r w:rsidRPr="00B2328C">
        <w:rPr>
          <w:bCs/>
          <w:sz w:val="20"/>
          <w:szCs w:val="20"/>
        </w:rPr>
        <w:t>minimis</w:t>
      </w:r>
      <w:proofErr w:type="spellEnd"/>
      <w:r w:rsidRPr="00B2328C">
        <w:rPr>
          <w:bCs/>
          <w:sz w:val="20"/>
          <w:szCs w:val="20"/>
        </w:rPr>
        <w:t>, którym jest złożenie wniosku o dofinansowanie pracodawcom kosztów kształcenia młodocianych pracowników. Podanie danych jest obowiązkowe i konieczne do realizacji celów, do jakich zostały zebrane.</w:t>
      </w:r>
    </w:p>
    <w:p w:rsidR="006E1BC8" w:rsidRDefault="006E1BC8" w:rsidP="006E1BC8">
      <w:pPr>
        <w:ind w:left="-567" w:right="-567"/>
        <w:jc w:val="both"/>
        <w:rPr>
          <w:bCs/>
          <w:sz w:val="20"/>
          <w:szCs w:val="20"/>
        </w:rPr>
      </w:pPr>
    </w:p>
    <w:p w:rsidR="009F12E6" w:rsidRPr="00B2328C" w:rsidRDefault="006E1BC8" w:rsidP="006E1BC8">
      <w:pPr>
        <w:ind w:left="-567" w:right="-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4. Kategorie przetwarzanych danych osobowych: </w:t>
      </w:r>
      <w:r w:rsidRPr="006E1BC8">
        <w:rPr>
          <w:bCs/>
          <w:sz w:val="20"/>
          <w:szCs w:val="20"/>
        </w:rPr>
        <w:t>imię i nazwisko, adres zamieszkania, data urodzenia.</w:t>
      </w:r>
    </w:p>
    <w:p w:rsidR="00660C5E" w:rsidRPr="00B2328C" w:rsidRDefault="00660C5E" w:rsidP="006E1BC8">
      <w:pPr>
        <w:ind w:left="-567" w:right="-567"/>
        <w:rPr>
          <w:sz w:val="20"/>
          <w:szCs w:val="20"/>
        </w:rPr>
      </w:pPr>
    </w:p>
    <w:p w:rsidR="006E1BC8" w:rsidRPr="006E1BC8" w:rsidRDefault="00F37802" w:rsidP="006E1BC8">
      <w:pPr>
        <w:ind w:left="-567" w:right="-567"/>
        <w:jc w:val="both"/>
        <w:rPr>
          <w:rStyle w:val="menuopisloc"/>
          <w:color w:val="000000"/>
          <w:sz w:val="20"/>
          <w:szCs w:val="20"/>
        </w:rPr>
      </w:pPr>
      <w:r w:rsidRPr="00B2328C">
        <w:rPr>
          <w:rStyle w:val="menuopisloc"/>
          <w:color w:val="000000"/>
          <w:sz w:val="20"/>
          <w:szCs w:val="20"/>
        </w:rPr>
        <w:t>5.</w:t>
      </w:r>
      <w:r w:rsidR="006E1BC8" w:rsidRPr="006E1BC8">
        <w:t xml:space="preserve"> </w:t>
      </w:r>
      <w:r w:rsidR="006E1BC8" w:rsidRPr="006E1BC8">
        <w:rPr>
          <w:rStyle w:val="menuopisloc"/>
          <w:color w:val="000000"/>
          <w:sz w:val="20"/>
          <w:szCs w:val="20"/>
        </w:rPr>
        <w:t>W związku z przetwarzaniem Pani/Pana danych w celach wskazanych powyżej, dane osobowe mogą być udostępniane innym odbiorcom lub kategoriom odbiorców danych osobowych, którymi mogą być:</w:t>
      </w:r>
    </w:p>
    <w:p w:rsidR="006E1BC8" w:rsidRPr="006E1BC8" w:rsidRDefault="006E1BC8" w:rsidP="006E1BC8">
      <w:pPr>
        <w:ind w:left="-567" w:right="-567"/>
        <w:jc w:val="both"/>
        <w:rPr>
          <w:rStyle w:val="menuopisloc"/>
          <w:color w:val="000000"/>
          <w:sz w:val="20"/>
          <w:szCs w:val="20"/>
        </w:rPr>
      </w:pPr>
      <w:r w:rsidRPr="006E1BC8">
        <w:rPr>
          <w:rStyle w:val="menuopisloc"/>
          <w:color w:val="000000"/>
          <w:sz w:val="20"/>
          <w:szCs w:val="20"/>
        </w:rPr>
        <w:t>-podmioty uprawnione na podstawie odpowiednich przepisów prawa,</w:t>
      </w:r>
    </w:p>
    <w:p w:rsidR="00F37802" w:rsidRPr="00B2328C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rStyle w:val="menuopisloc"/>
          <w:color w:val="000000"/>
          <w:sz w:val="20"/>
          <w:szCs w:val="20"/>
        </w:rPr>
        <w:t>-podmioty, które przetwarzają Pani/Pana dane osobowe w imieniu Administratora na podstawie zawartej umowy powierzenia przetwarzania danych osobowych tzw. podmioty przetwarzające - ujęte w rejestrze czynności przetwarzania (art. 30 RODO).</w:t>
      </w:r>
    </w:p>
    <w:p w:rsidR="00F37802" w:rsidRPr="00B2328C" w:rsidRDefault="00F37802" w:rsidP="006E1BC8">
      <w:pPr>
        <w:ind w:left="-567" w:right="-567"/>
        <w:jc w:val="both"/>
        <w:rPr>
          <w:color w:val="FF0000"/>
          <w:sz w:val="20"/>
          <w:szCs w:val="20"/>
        </w:rPr>
      </w:pPr>
    </w:p>
    <w:p w:rsidR="00F37802" w:rsidRPr="00B2328C" w:rsidRDefault="00F37802" w:rsidP="006E1BC8">
      <w:pPr>
        <w:ind w:left="-567" w:right="-567"/>
        <w:jc w:val="both"/>
        <w:rPr>
          <w:sz w:val="20"/>
          <w:szCs w:val="20"/>
        </w:rPr>
      </w:pPr>
      <w:r w:rsidRPr="00B2328C">
        <w:rPr>
          <w:rStyle w:val="menuopisloc"/>
          <w:color w:val="000000"/>
          <w:sz w:val="20"/>
          <w:szCs w:val="20"/>
        </w:rPr>
        <w:t>6.</w:t>
      </w:r>
      <w:r w:rsidRPr="00B2328C">
        <w:rPr>
          <w:sz w:val="20"/>
          <w:szCs w:val="20"/>
        </w:rPr>
        <w:t xml:space="preserve"> Pani</w:t>
      </w:r>
      <w:r w:rsidR="00C227E6" w:rsidRPr="00B2328C">
        <w:rPr>
          <w:sz w:val="20"/>
          <w:szCs w:val="20"/>
        </w:rPr>
        <w:t xml:space="preserve"> </w:t>
      </w:r>
      <w:r w:rsidRPr="00B2328C">
        <w:rPr>
          <w:sz w:val="20"/>
          <w:szCs w:val="20"/>
        </w:rPr>
        <w:t>/</w:t>
      </w:r>
      <w:r w:rsidR="00C227E6" w:rsidRPr="00B2328C">
        <w:rPr>
          <w:sz w:val="20"/>
          <w:szCs w:val="20"/>
        </w:rPr>
        <w:t xml:space="preserve"> </w:t>
      </w:r>
      <w:r w:rsidRPr="00B2328C">
        <w:rPr>
          <w:sz w:val="20"/>
          <w:szCs w:val="20"/>
        </w:rPr>
        <w:t>Pana dane osobowe będą przechowywane na czas trwania postępowania w sprawie, tj. przez okres niezbędny do realizacji celów, a po tym czasie przez okres oraz w zakresie wymaganym przez przepisy powszechnie obowiązującego prawa, w szczególności ze względu na cele archiwalne</w:t>
      </w:r>
      <w:r w:rsidR="00101342" w:rsidRPr="00B2328C">
        <w:rPr>
          <w:sz w:val="20"/>
          <w:szCs w:val="20"/>
        </w:rPr>
        <w:t xml:space="preserve"> (10 lat od zakończenia sprawy)</w:t>
      </w:r>
      <w:r w:rsidRPr="00B2328C">
        <w:rPr>
          <w:sz w:val="20"/>
          <w:szCs w:val="20"/>
        </w:rPr>
        <w:t>.</w:t>
      </w:r>
    </w:p>
    <w:p w:rsidR="00F37802" w:rsidRPr="00B2328C" w:rsidRDefault="00F37802" w:rsidP="006E1BC8">
      <w:pPr>
        <w:ind w:left="-567" w:right="-567"/>
        <w:jc w:val="both"/>
        <w:rPr>
          <w:sz w:val="20"/>
          <w:szCs w:val="20"/>
        </w:rPr>
      </w:pPr>
    </w:p>
    <w:p w:rsidR="006E1BC8" w:rsidRPr="006E1BC8" w:rsidRDefault="00F37802" w:rsidP="006E1BC8">
      <w:pPr>
        <w:ind w:left="-567" w:right="-567"/>
        <w:jc w:val="both"/>
        <w:rPr>
          <w:sz w:val="20"/>
          <w:szCs w:val="20"/>
        </w:rPr>
      </w:pPr>
      <w:r w:rsidRPr="00B2328C">
        <w:rPr>
          <w:sz w:val="20"/>
          <w:szCs w:val="20"/>
        </w:rPr>
        <w:t xml:space="preserve">7. </w:t>
      </w:r>
      <w:r w:rsidR="006E1BC8" w:rsidRPr="006E1BC8">
        <w:rPr>
          <w:sz w:val="20"/>
          <w:szCs w:val="20"/>
        </w:rPr>
        <w:t xml:space="preserve">W związku z przetwarzaniem Pani/Pana danych osobowych przysługują Pani/Panu następujące uprawnienia: 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 xml:space="preserve">1) dostępu do treści danych na podstawie art. 15 RODO; 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 xml:space="preserve">2) sprostowania danych na podstawie art. 16 RODO; 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 xml:space="preserve">3) usunięcia danych na podstawie art. 17 RODO jeżeli: 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 xml:space="preserve">a) dane osobowe przestaną być niezbędne do celów, w których zostały zebrane lub, w których były przetwarzane; 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>b) dane są przetwarzane niezgodnie z prawem;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>c) osoba której dane dotyczą wycofała zgodę na przetwarzanie danych osobowych, która jest podstawą do przetwarzania danych i nie ma innej podstawy prawnej przetwarzania danych;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>d) dane osobowe muszą być usunięte w celu wywiązania się z obowiązku prawnego;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 xml:space="preserve">4) ograniczenia przetwarzania danych na podstawie art. 18 RODO jeżeli: 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 xml:space="preserve">a) osoba, której dane dotyczą, kwestionuje prawidłowość danych osobowych; 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 xml:space="preserve">b) przetwarzanie jest niezgodne z prawem, a osoba, której dane dotyczą, sprzeciwia się usunięciu danych osobowych, żądając w zamian ograniczenia ich wykorzystywania; 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 xml:space="preserve">c) administrator nie potrzebuje już danych osobowych do celów przetwarzania, ale są one potrzebne osobie, której dane dotyczą, do ustalenia, dochodzenia lub obrony roszczeń; 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 xml:space="preserve">d) osoba, której dane dotyczą, wniosła sprzeciw wobec przetwarzania – do czasu stwierdzenia, czy prawnie uzasadnione podstawy po stronie administratora są nadrzędne wobec podstaw sprzeciwu osoby, której dane dotyczą; </w:t>
      </w:r>
    </w:p>
    <w:p w:rsidR="006E1BC8" w:rsidRPr="006E1BC8" w:rsidRDefault="006E1BC8" w:rsidP="006E1BC8">
      <w:pPr>
        <w:ind w:left="-567" w:right="-567"/>
        <w:jc w:val="both"/>
        <w:rPr>
          <w:sz w:val="20"/>
          <w:szCs w:val="20"/>
        </w:rPr>
      </w:pPr>
      <w:r w:rsidRPr="006E1BC8">
        <w:rPr>
          <w:sz w:val="20"/>
          <w:szCs w:val="20"/>
        </w:rPr>
        <w:t>e) wystąpienie z żądaniem ograniczenia przetwarzania nie wpływa na tok i przebieg postepowania;</w:t>
      </w:r>
    </w:p>
    <w:p w:rsidR="00F37802" w:rsidRPr="00B2328C" w:rsidRDefault="00F37802" w:rsidP="006E1BC8">
      <w:pPr>
        <w:ind w:left="-567" w:right="-567"/>
        <w:jc w:val="both"/>
        <w:rPr>
          <w:sz w:val="20"/>
          <w:szCs w:val="20"/>
        </w:rPr>
      </w:pPr>
    </w:p>
    <w:p w:rsidR="00F37802" w:rsidRDefault="006E1BC8" w:rsidP="006E1BC8">
      <w:pPr>
        <w:ind w:left="-567" w:right="-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F37802" w:rsidRPr="00B2328C">
        <w:rPr>
          <w:sz w:val="20"/>
          <w:szCs w:val="20"/>
        </w:rPr>
        <w:t>. Przysługuje Pani/Panu prawo wniesienia skargi do Prezesa Urzędu Ochrony Danych Osobowych, gdy uzna Pani/Pan, iż przetwarzanie danych osobowych Pani/Pana dotyczących narusza przepisy RODO.</w:t>
      </w:r>
    </w:p>
    <w:p w:rsidR="006E1BC8" w:rsidRDefault="006E1BC8" w:rsidP="006E1BC8">
      <w:pPr>
        <w:ind w:left="-567" w:right="-567"/>
        <w:jc w:val="both"/>
        <w:rPr>
          <w:sz w:val="20"/>
          <w:szCs w:val="20"/>
        </w:rPr>
      </w:pPr>
    </w:p>
    <w:p w:rsidR="006E1BC8" w:rsidRPr="00B2328C" w:rsidRDefault="006E1BC8" w:rsidP="006E1BC8">
      <w:pPr>
        <w:ind w:left="-567" w:righ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6E1BC8">
        <w:rPr>
          <w:sz w:val="20"/>
          <w:szCs w:val="20"/>
        </w:rPr>
        <w:t>Podanie danych osobowych jest obowiązkowe, w zakresie w jakim przesłankę przetwarzania danych osobowych stanowi przepis prawa, odmowa podania danych lub podanie nieprawidłowych danych spowoduje, że ADO nie będzie mógł zrealizować celu do jakiego zobowiązują go przepisy prawa.</w:t>
      </w:r>
    </w:p>
    <w:p w:rsidR="00F37802" w:rsidRPr="00B2328C" w:rsidRDefault="00F37802" w:rsidP="006E1BC8">
      <w:pPr>
        <w:ind w:left="-567" w:right="-567"/>
        <w:jc w:val="both"/>
        <w:rPr>
          <w:b/>
          <w:sz w:val="20"/>
          <w:szCs w:val="20"/>
        </w:rPr>
      </w:pPr>
    </w:p>
    <w:p w:rsidR="00F37802" w:rsidRPr="00B2328C" w:rsidRDefault="00817E83" w:rsidP="006E1BC8">
      <w:pPr>
        <w:ind w:left="-567" w:right="-567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F37802" w:rsidRPr="00B2328C">
        <w:rPr>
          <w:sz w:val="20"/>
          <w:szCs w:val="20"/>
        </w:rPr>
        <w:t>.Pani/Pana dane osobowe nie będą przekazywane do państwa trzeciego</w:t>
      </w:r>
      <w:r w:rsidR="00C227E6" w:rsidRPr="00B2328C">
        <w:rPr>
          <w:sz w:val="20"/>
          <w:szCs w:val="20"/>
        </w:rPr>
        <w:t xml:space="preserve"> </w:t>
      </w:r>
      <w:r w:rsidR="006E1BC8">
        <w:rPr>
          <w:sz w:val="20"/>
          <w:szCs w:val="20"/>
        </w:rPr>
        <w:t>lub</w:t>
      </w:r>
      <w:r w:rsidR="00C227E6" w:rsidRPr="00B2328C">
        <w:rPr>
          <w:sz w:val="20"/>
          <w:szCs w:val="20"/>
        </w:rPr>
        <w:t xml:space="preserve"> </w:t>
      </w:r>
      <w:r w:rsidR="00F37802" w:rsidRPr="00B2328C">
        <w:rPr>
          <w:sz w:val="20"/>
          <w:szCs w:val="20"/>
        </w:rPr>
        <w:t xml:space="preserve">organizacji </w:t>
      </w:r>
      <w:r w:rsidR="00C227E6" w:rsidRPr="00B2328C">
        <w:rPr>
          <w:sz w:val="20"/>
          <w:szCs w:val="20"/>
        </w:rPr>
        <w:br/>
      </w:r>
      <w:r w:rsidR="00F37802" w:rsidRPr="00B2328C">
        <w:rPr>
          <w:sz w:val="20"/>
          <w:szCs w:val="20"/>
        </w:rPr>
        <w:t>mię</w:t>
      </w:r>
      <w:r w:rsidR="00F37802" w:rsidRPr="00B2328C">
        <w:rPr>
          <w:sz w:val="20"/>
          <w:szCs w:val="20"/>
        </w:rPr>
        <w:softHyphen/>
        <w:t>dzynarodowej.</w:t>
      </w:r>
    </w:p>
    <w:p w:rsidR="00F37802" w:rsidRPr="00B2328C" w:rsidRDefault="00F37802" w:rsidP="006E1BC8">
      <w:pPr>
        <w:ind w:left="-567" w:right="-567"/>
        <w:jc w:val="both"/>
        <w:rPr>
          <w:sz w:val="20"/>
          <w:szCs w:val="20"/>
        </w:rPr>
      </w:pPr>
    </w:p>
    <w:p w:rsidR="00B2328C" w:rsidRDefault="00817E83" w:rsidP="006E1BC8">
      <w:pPr>
        <w:ind w:left="-567" w:right="-567"/>
        <w:jc w:val="both"/>
        <w:rPr>
          <w:sz w:val="22"/>
          <w:szCs w:val="22"/>
        </w:rPr>
      </w:pPr>
      <w:r>
        <w:rPr>
          <w:sz w:val="20"/>
          <w:szCs w:val="20"/>
        </w:rPr>
        <w:t>11</w:t>
      </w:r>
      <w:r w:rsidR="00F37802" w:rsidRPr="00B2328C">
        <w:rPr>
          <w:sz w:val="20"/>
          <w:szCs w:val="20"/>
        </w:rPr>
        <w:t>.Pani/Pana dane osobowe nie będą przetwarzane w sposób zautomatyzowany i nie będą profilowane.</w:t>
      </w:r>
      <w:r w:rsidR="009F12E6" w:rsidRPr="00101342">
        <w:rPr>
          <w:sz w:val="22"/>
          <w:szCs w:val="22"/>
        </w:rPr>
        <w:t xml:space="preserve">        </w:t>
      </w:r>
    </w:p>
    <w:p w:rsidR="00B2328C" w:rsidRPr="00B2328C" w:rsidRDefault="00B2328C" w:rsidP="006E1BC8">
      <w:pPr>
        <w:ind w:left="-567" w:right="-567"/>
        <w:jc w:val="both"/>
        <w:rPr>
          <w:sz w:val="20"/>
          <w:szCs w:val="20"/>
        </w:rPr>
      </w:pPr>
      <w:bookmarkStart w:id="0" w:name="_GoBack"/>
      <w:bookmarkEnd w:id="0"/>
    </w:p>
    <w:p w:rsidR="0071297E" w:rsidRPr="00B2328C" w:rsidRDefault="00817E83" w:rsidP="006E1BC8">
      <w:pPr>
        <w:ind w:left="-567" w:right="-567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B2328C" w:rsidRPr="00B2328C">
        <w:rPr>
          <w:sz w:val="20"/>
          <w:szCs w:val="20"/>
        </w:rPr>
        <w:t xml:space="preserve">. </w:t>
      </w:r>
      <w:r w:rsidR="00B2328C">
        <w:rPr>
          <w:sz w:val="20"/>
          <w:szCs w:val="20"/>
        </w:rPr>
        <w:t>Pani / Pana dane osobowe zawarte we wniosku zostały pozyskane od pracodawcy.</w:t>
      </w:r>
      <w:r w:rsidR="009F12E6" w:rsidRPr="00B2328C">
        <w:rPr>
          <w:sz w:val="20"/>
          <w:szCs w:val="20"/>
        </w:rPr>
        <w:t xml:space="preserve">                                                                                       </w:t>
      </w:r>
    </w:p>
    <w:sectPr w:rsidR="0071297E" w:rsidRPr="00B2328C" w:rsidSect="00101342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12E6"/>
    <w:rsid w:val="00101342"/>
    <w:rsid w:val="00143C67"/>
    <w:rsid w:val="001C6D8F"/>
    <w:rsid w:val="00316E1C"/>
    <w:rsid w:val="0032104C"/>
    <w:rsid w:val="004E72FC"/>
    <w:rsid w:val="00571532"/>
    <w:rsid w:val="00660C5E"/>
    <w:rsid w:val="006E1BC8"/>
    <w:rsid w:val="00702BAA"/>
    <w:rsid w:val="0071297E"/>
    <w:rsid w:val="00787156"/>
    <w:rsid w:val="00817E83"/>
    <w:rsid w:val="009F12E6"/>
    <w:rsid w:val="009F7B11"/>
    <w:rsid w:val="00A033D5"/>
    <w:rsid w:val="00AA7A2B"/>
    <w:rsid w:val="00B2180A"/>
    <w:rsid w:val="00B2328C"/>
    <w:rsid w:val="00B71C56"/>
    <w:rsid w:val="00B763BC"/>
    <w:rsid w:val="00C03CB6"/>
    <w:rsid w:val="00C121B3"/>
    <w:rsid w:val="00C227E6"/>
    <w:rsid w:val="00E61157"/>
    <w:rsid w:val="00F3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12E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60C5E"/>
    <w:rPr>
      <w:color w:val="0000FF" w:themeColor="hyperlink"/>
      <w:u w:val="single"/>
    </w:rPr>
  </w:style>
  <w:style w:type="character" w:customStyle="1" w:styleId="menuopisloc">
    <w:name w:val="menuopisloc"/>
    <w:basedOn w:val="Domylnaczcionkaakapitu"/>
    <w:rsid w:val="00F3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recz.pl" TargetMode="External"/><Relationship Id="rId5" Type="http://schemas.openxmlformats.org/officeDocument/2006/relationships/hyperlink" Target="mailto:recz@re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Agnieszka</cp:lastModifiedBy>
  <cp:revision>21</cp:revision>
  <cp:lastPrinted>2019-04-12T08:46:00Z</cp:lastPrinted>
  <dcterms:created xsi:type="dcterms:W3CDTF">2019-04-12T07:31:00Z</dcterms:created>
  <dcterms:modified xsi:type="dcterms:W3CDTF">2024-08-11T12:00:00Z</dcterms:modified>
</cp:coreProperties>
</file>