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BA" w:rsidRPr="006A2CD6" w:rsidRDefault="006A2CD6" w:rsidP="006A2CD6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CD6">
        <w:rPr>
          <w:rFonts w:ascii="Times New Roman" w:hAnsi="Times New Roman" w:cs="Times New Roman"/>
          <w:b/>
          <w:sz w:val="20"/>
          <w:szCs w:val="20"/>
        </w:rPr>
        <w:t>Informacja dot. przetwarzania danych osobowych</w:t>
      </w:r>
      <w:r w:rsidR="00C927BA" w:rsidRPr="006A2C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D327B" w:rsidRPr="006A2CD6" w:rsidRDefault="00C927BA" w:rsidP="006A2CD6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CD6">
        <w:rPr>
          <w:rFonts w:ascii="Times New Roman" w:hAnsi="Times New Roman" w:cs="Times New Roman"/>
          <w:b/>
          <w:sz w:val="20"/>
          <w:szCs w:val="20"/>
        </w:rPr>
        <w:t xml:space="preserve">dla osób składających </w:t>
      </w:r>
      <w:r w:rsidR="006B59E3" w:rsidRPr="006A2CD6">
        <w:rPr>
          <w:rFonts w:ascii="Times New Roman" w:hAnsi="Times New Roman" w:cs="Times New Roman"/>
          <w:b/>
          <w:sz w:val="20"/>
          <w:szCs w:val="20"/>
        </w:rPr>
        <w:t>petycje</w:t>
      </w:r>
    </w:p>
    <w:p w:rsidR="00C927BA" w:rsidRPr="006A2CD6" w:rsidRDefault="00C927BA" w:rsidP="006A2CD6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7BA" w:rsidRPr="006A2CD6" w:rsidRDefault="00C927BA" w:rsidP="006A2CD6">
      <w:pPr>
        <w:widowControl w:val="0"/>
        <w:suppressAutoHyphens/>
        <w:autoSpaceDN w:val="0"/>
        <w:spacing w:after="0" w:line="240" w:lineRule="auto"/>
        <w:ind w:left="-567" w:right="-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Na podstawie art. 13 ust. 1 </w:t>
      </w:r>
      <w:r w:rsidR="005533ED"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 ust. 2</w:t>
      </w:r>
      <w:r w:rsidR="007C47F2"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Rozporządzenia Parlamentu Europejskiego i Rady (UE) 2016/679 z dnia 27 kwietnia 2016 r. w sprawie ochrony osób fizycznych w związku</w:t>
      </w:r>
      <w:r w:rsidR="00A77CBE"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 przetwarzaniem danych osobowych i w sprawie swobodnego przepływu takich da</w:t>
      </w:r>
      <w:r w:rsidR="006A509A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nych</w:t>
      </w:r>
      <w:bookmarkStart w:id="0" w:name="_GoBack"/>
      <w:bookmarkEnd w:id="0"/>
      <w:r w:rsidRPr="006A2CD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, informuję Pana/Panią, że:</w:t>
      </w:r>
    </w:p>
    <w:p w:rsidR="00C927BA" w:rsidRPr="006A2CD6" w:rsidRDefault="00C927BA" w:rsidP="006A2CD6">
      <w:pPr>
        <w:widowControl w:val="0"/>
        <w:suppressAutoHyphens/>
        <w:autoSpaceDN w:val="0"/>
        <w:spacing w:after="0" w:line="240" w:lineRule="auto"/>
        <w:ind w:left="-567" w:right="-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C927BA" w:rsidRPr="006A2CD6" w:rsidRDefault="00C927BA" w:rsidP="006A2CD6">
      <w:pPr>
        <w:suppressAutoHyphens/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1.Administratorem przetwarzanych danych osobowych</w:t>
      </w:r>
      <w:r w:rsidR="005B3C53"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przetwarzanych w Urzędzie Miejskim w Reczu jest Burmistrz Recza</w:t>
      </w:r>
      <w:r w:rsidRPr="006A2CD6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,</w:t>
      </w:r>
      <w:r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z siedzibą: </w:t>
      </w:r>
      <w:r w:rsidRPr="006A2CD6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ul. Ratuszowa 17,</w:t>
      </w:r>
      <w:r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6A2CD6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73-210 Recz</w:t>
      </w:r>
      <w:r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="006A2CD6"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Kontakt: tel.: 95 765 44 61, e-mail: </w:t>
      </w:r>
      <w:hyperlink r:id="rId5" w:history="1">
        <w:r w:rsidR="006A2CD6" w:rsidRPr="006A2CD6">
          <w:rPr>
            <w:rStyle w:val="Hipercze"/>
            <w:rFonts w:ascii="Times New Roman" w:eastAsia="Times New Roman" w:hAnsi="Times New Roman" w:cs="Times New Roman"/>
            <w:kern w:val="1"/>
            <w:sz w:val="20"/>
            <w:szCs w:val="20"/>
            <w:lang w:eastAsia="ar-SA"/>
          </w:rPr>
          <w:t>recz@recz.pl</w:t>
        </w:r>
      </w:hyperlink>
      <w:r w:rsidR="006A2CD6"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.</w:t>
      </w:r>
    </w:p>
    <w:p w:rsidR="00C927BA" w:rsidRPr="006A2CD6" w:rsidRDefault="00C927BA" w:rsidP="006A2CD6">
      <w:pPr>
        <w:suppressAutoHyphens/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</w:t>
      </w:r>
      <w:r w:rsidR="00B239D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Inspektorem </w:t>
      </w:r>
      <w:r w:rsidR="00A77CBE" w:rsidRPr="006A2CD6">
        <w:rPr>
          <w:rFonts w:ascii="Times New Roman" w:eastAsia="Times New Roman" w:hAnsi="Times New Roman" w:cs="Times New Roman"/>
          <w:sz w:val="20"/>
          <w:szCs w:val="20"/>
          <w:lang w:eastAsia="ar-SA"/>
        </w:rPr>
        <w:t>Ochrony Dan</w:t>
      </w:r>
      <w:r w:rsidR="00B239D6">
        <w:rPr>
          <w:rFonts w:ascii="Times New Roman" w:eastAsia="Times New Roman" w:hAnsi="Times New Roman" w:cs="Times New Roman"/>
          <w:sz w:val="20"/>
          <w:szCs w:val="20"/>
          <w:lang w:eastAsia="ar-SA"/>
        </w:rPr>
        <w:t>ych jest Pani</w:t>
      </w:r>
      <w:r w:rsidR="006A2CD6" w:rsidRPr="006A2CD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Agnieszk</w:t>
      </w:r>
      <w:r w:rsidR="00B239D6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6A2CD6" w:rsidRPr="006A2CD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Pater</w:t>
      </w:r>
      <w:r w:rsidR="00A77CBE" w:rsidRPr="006A2CD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 IOD można kontaktować się pod numerem telefonu 95 765 44 61, adresem e-mail: </w:t>
      </w:r>
      <w:hyperlink r:id="rId6" w:history="1">
        <w:r w:rsidR="00A77CBE" w:rsidRPr="006A2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iod@recz.pl</w:t>
        </w:r>
      </w:hyperlink>
      <w:r w:rsidR="00A77CBE" w:rsidRPr="006A2CD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</w:t>
      </w:r>
    </w:p>
    <w:p w:rsidR="00C927BA" w:rsidRPr="006A2CD6" w:rsidRDefault="00C927BA" w:rsidP="006A2CD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</w:t>
      </w: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są w celach:</w:t>
      </w:r>
    </w:p>
    <w:p w:rsidR="00C927BA" w:rsidRPr="006A2CD6" w:rsidRDefault="00C927BA" w:rsidP="006A2CD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-wypełnienia obowiązku prawnego ciążącego na Administratorze (art. 6 ust. 1 lit. c RODO), tj. wszczęcie oraz prowadzenie postępowania w zakresie rozpatrzenia skargi lub wniosku;</w:t>
      </w:r>
    </w:p>
    <w:p w:rsidR="00C927BA" w:rsidRPr="006A2CD6" w:rsidRDefault="00C927BA" w:rsidP="006A2CD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4.Podstawą prawną jest:</w:t>
      </w:r>
    </w:p>
    <w:p w:rsidR="00C927BA" w:rsidRPr="006A2CD6" w:rsidRDefault="00C927BA" w:rsidP="006A2CD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6B59E3"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ustawa</w:t>
      </w: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czerwca 1960 r. Kodeks postępowania administracyjnego.</w:t>
      </w:r>
    </w:p>
    <w:p w:rsidR="00C927BA" w:rsidRPr="006A2CD6" w:rsidRDefault="00C927BA" w:rsidP="006A2CD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6B59E3" w:rsidRPr="006A2CD6">
        <w:rPr>
          <w:rFonts w:ascii="Times New Roman" w:hAnsi="Times New Roman" w:cs="Times New Roman"/>
          <w:sz w:val="20"/>
          <w:szCs w:val="20"/>
        </w:rPr>
        <w:t xml:space="preserve"> ustawa z dnia 11 lipca 2014 r. </w:t>
      </w:r>
      <w:r w:rsidR="006B59E3" w:rsidRPr="006A2CD6">
        <w:rPr>
          <w:rStyle w:val="Uwydatnienie"/>
          <w:rFonts w:ascii="Times New Roman" w:hAnsi="Times New Roman" w:cs="Times New Roman"/>
          <w:bCs/>
          <w:i w:val="0"/>
          <w:sz w:val="20"/>
          <w:szCs w:val="20"/>
        </w:rPr>
        <w:t>o petycjach</w:t>
      </w:r>
      <w:r w:rsidRPr="006A2CD6">
        <w:rPr>
          <w:rFonts w:ascii="Times New Roman" w:hAnsi="Times New Roman" w:cs="Times New Roman"/>
          <w:i/>
          <w:sz w:val="20"/>
          <w:szCs w:val="20"/>
        </w:rPr>
        <w:t>.</w:t>
      </w:r>
    </w:p>
    <w:p w:rsidR="006A2CD6" w:rsidRPr="006A2CD6" w:rsidRDefault="00C927BA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6A2C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5.</w:t>
      </w:r>
      <w:r w:rsidR="006A2CD6" w:rsidRPr="006A2CD6">
        <w:rPr>
          <w:sz w:val="20"/>
          <w:szCs w:val="20"/>
        </w:rPr>
        <w:t xml:space="preserve"> </w:t>
      </w:r>
      <w:r w:rsidR="006A2CD6" w:rsidRPr="006A2C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W związku z przetwarzaniem Pani/Pana danych w celach wskazanych powyżej, dane osobowe mogą być udostępniane innym odbiorcom lub kategoriom odbiorców danych osobowych, którymi mogą być: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6A2C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-podmioty uprawnione na podstawie odpowiednich przepisów prawa,</w:t>
      </w:r>
    </w:p>
    <w:p w:rsidR="00C927BA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-podmioty, które przetwarzają Pani/Pana dane osobowe w imieniu Administratora na podstawie zawartej umowy powierzenia przetwarzania danych osobowych tzw. podmioty przetwa</w:t>
      </w:r>
      <w:r w:rsidR="00B239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rzające</w:t>
      </w:r>
      <w:r w:rsidRPr="006A2C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.</w:t>
      </w:r>
    </w:p>
    <w:p w:rsidR="00C927BA" w:rsidRPr="006A2CD6" w:rsidRDefault="00C927BA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6.</w:t>
      </w: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dane osobowe będą przechowywane na czas trwania postępowania w sprawie, tj. przez okres niezbędny do realizacji celów oraz w zakresie wymaganym przez przepisy powszechnie obowiązującego prawa, w szczególności ze względu na cele archiwalne</w:t>
      </w:r>
      <w:r w:rsidR="009A28C0"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 25 latach przekazywane do Archiwum Państwowego)</w:t>
      </w: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A2CD6" w:rsidRPr="006A2CD6" w:rsidRDefault="00C927BA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="006A2CD6"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dostępu do treści danych na podstawie art. 15 RODO;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sprostowania danych na podstawie art. 16 RODO;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usunięcia danych na podstawie art. 17 RODO jeżeli: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dane osobowe przestaną być niezbędne do celów, w których zostały zebrane lub, w których były przetwarzane;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b) dane są przetwarzane niezgodnie z prawem;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c) osoba której dane dotyczą wycofała zgodę na przetwarzanie danych osobowych, która jest podstawą do przetwarzania danych i nie ma innej podstawy prawnej przetwarzania danych;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d) dane osobowe muszą być usunięte w celu wywiązania się z obowiązku prawnego;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ograniczenia przetwarzania danych na podstawie art. 18 RODO jeżeli: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osoba, której dane dotyczą, kwestionuje prawidłowość danych osobowych;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przetwarzanie jest niezgodne z prawem, a osoba, której dane dotyczą, sprzeciwia się usunięciu danych osobowych, żądając w zamian ograniczenia ich wykorzystywania;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osoba, której dane dotyczą, wniosła sprzeciw wobec przetwarzania – do czasu stwierdzenia, czy prawnie uzasadnione podstawy po stronie administratora są nadrzędne wobec podstaw sprzeciwu osoby, której dane dotyczą; 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e) wystąpienie z żądaniem ograniczenia przetwarzania nie wpływa na tok i przebieg postepowania;</w:t>
      </w:r>
    </w:p>
    <w:p w:rsidR="00C927BA" w:rsidRPr="006A2CD6" w:rsidRDefault="00C927BA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7BA" w:rsidRPr="006A2CD6" w:rsidRDefault="00C927BA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9. Przysługuje Pani/Panu prawo wniesienia skargi do Prezesa Urzędu Ochrony Danych Osobowych, gdy uzna Pani/Pan, iż przetwarzanie danych osobowych Pani/Pana dotyczących narusza przepisy RODO.</w:t>
      </w:r>
    </w:p>
    <w:p w:rsidR="006A2CD6" w:rsidRP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2CD6" w:rsidRDefault="006A2C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10. 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</w:t>
      </w:r>
    </w:p>
    <w:p w:rsidR="006A2CD6" w:rsidRPr="006A2CD6" w:rsidRDefault="006A2CD6" w:rsidP="00B239D6">
      <w:pPr>
        <w:suppressAutoHyphens/>
        <w:spacing w:after="0" w:line="100" w:lineRule="atLeast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7BA" w:rsidRPr="006A2CD6" w:rsidRDefault="00B239D6" w:rsidP="006A2CD6">
      <w:pPr>
        <w:suppressAutoHyphens/>
        <w:spacing w:after="0" w:line="100" w:lineRule="atLeast"/>
        <w:ind w:left="-567" w:righ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</w:t>
      </w:r>
      <w:r w:rsidR="00C927BA" w:rsidRPr="006A2CD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="00C927BA" w:rsidRPr="006A2CD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:rsidR="00C927BA" w:rsidRPr="00C927BA" w:rsidRDefault="00C927BA" w:rsidP="00C927B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927BA" w:rsidRPr="00C927BA" w:rsidRDefault="00C927BA" w:rsidP="007C4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27BA" w:rsidRPr="00C927BA" w:rsidSect="00A77CB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7BA"/>
    <w:rsid w:val="001952B5"/>
    <w:rsid w:val="0034125C"/>
    <w:rsid w:val="005533ED"/>
    <w:rsid w:val="005B3C53"/>
    <w:rsid w:val="00666961"/>
    <w:rsid w:val="006A2CD6"/>
    <w:rsid w:val="006A509A"/>
    <w:rsid w:val="006B59E3"/>
    <w:rsid w:val="007C47F2"/>
    <w:rsid w:val="009A28C0"/>
    <w:rsid w:val="00A77CBE"/>
    <w:rsid w:val="00A818EA"/>
    <w:rsid w:val="00AA2B70"/>
    <w:rsid w:val="00AD327B"/>
    <w:rsid w:val="00B239D6"/>
    <w:rsid w:val="00C57080"/>
    <w:rsid w:val="00C927BA"/>
    <w:rsid w:val="00DD4212"/>
    <w:rsid w:val="00F0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l3x">
    <w:name w:val="_3l3x"/>
    <w:basedOn w:val="Domylnaczcionkaakapitu"/>
    <w:rsid w:val="0034125C"/>
  </w:style>
  <w:style w:type="character" w:styleId="Hipercze">
    <w:name w:val="Hyperlink"/>
    <w:basedOn w:val="Domylnaczcionkaakapitu"/>
    <w:uiPriority w:val="99"/>
    <w:unhideWhenUsed/>
    <w:rsid w:val="0066696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B59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recz.pl" TargetMode="External"/><Relationship Id="rId5" Type="http://schemas.openxmlformats.org/officeDocument/2006/relationships/hyperlink" Target="mailto:recz@r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19</cp:revision>
  <dcterms:created xsi:type="dcterms:W3CDTF">2019-05-01T18:02:00Z</dcterms:created>
  <dcterms:modified xsi:type="dcterms:W3CDTF">2024-08-12T20:56:00Z</dcterms:modified>
</cp:coreProperties>
</file>