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97" w:rsidRPr="00D40BAC" w:rsidRDefault="00B240FD" w:rsidP="00785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40B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INFORMACJA DOT. PRZETWARZANIA DANYCH OSOBOWYCH W ZWIĄZKU </w:t>
      </w:r>
      <w:r w:rsidRPr="00D40B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Z PROWADZENIEM OFICJALNEGO PROFILU GMINY RECZ W SERWISIE INTERNETOWYM </w:t>
      </w:r>
      <w:r w:rsidRPr="00D40B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FACEBOOK.PL</w:t>
      </w:r>
    </w:p>
    <w:p w:rsidR="00B240FD" w:rsidRPr="00D40BAC" w:rsidRDefault="00B240FD" w:rsidP="00785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297" w:rsidRPr="00D40BAC" w:rsidRDefault="00785297" w:rsidP="00785297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0B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p</w:t>
      </w:r>
      <w:r w:rsidR="00B240FD" w:rsidRPr="00D40B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odstawie art. 13</w:t>
      </w:r>
      <w:r w:rsidRPr="00D40B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Rozporządzenia Parlamentu Europejskiego i Rady (UE) 2016/679 z dnia 27 kwietnia 2016 r. w sprawie ochrony osób fizycznych w związku z przetwarzaniem danych osobowych i w sprawie swobodnego przepływu takich danych, zwane dalej RODO, informuję Pana/Panią, że:</w:t>
      </w:r>
    </w:p>
    <w:p w:rsidR="00B240FD" w:rsidRPr="00D40BAC" w:rsidRDefault="00B240FD" w:rsidP="00785297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240FD" w:rsidRPr="00D40BAC" w:rsidRDefault="00B240FD" w:rsidP="005B3741">
      <w:pPr>
        <w:pStyle w:val="Akapitzlist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użytkowników portalu Facebook.pl, które ujawniły aktywność poprzez kliknięcie „Lubię to” lub „Obserwuj” bądź też opublikowały komentarz pod postem opublikowanym na profilu Gminy Recz są przetwarzane zgodnie z przepisami o ochronie danych osobowych, w szczególności zgodnie z RODO.</w:t>
      </w:r>
    </w:p>
    <w:p w:rsidR="005B3741" w:rsidRPr="00D40BAC" w:rsidRDefault="005B3741" w:rsidP="005B3741">
      <w:pPr>
        <w:pStyle w:val="Akapitzlist"/>
        <w:spacing w:after="120"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B3741" w:rsidRPr="00D40BAC" w:rsidRDefault="005B3741" w:rsidP="00B240FD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0BAC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Recz reprezentowana przez Burmistrza Recza, ul. Ratuszowa 17, 73-210 Recz. Kontakt: tel.: 95 765 44 61, adres e-mail: </w:t>
      </w:r>
      <w:hyperlink r:id="rId6" w:history="1">
        <w:r w:rsidRPr="00D40BAC">
          <w:rPr>
            <w:rStyle w:val="Hipercze"/>
            <w:rFonts w:ascii="Times New Roman" w:hAnsi="Times New Roman" w:cs="Times New Roman"/>
            <w:sz w:val="24"/>
            <w:szCs w:val="24"/>
          </w:rPr>
          <w:t>recz@recz.pl</w:t>
        </w:r>
      </w:hyperlink>
      <w:r w:rsidRPr="00D40BA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B3741" w:rsidRPr="00D40BAC" w:rsidRDefault="005B3741" w:rsidP="005B3741">
      <w:pPr>
        <w:pStyle w:val="Akapitzlist"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B3741" w:rsidRPr="00D40BAC" w:rsidRDefault="005B3741" w:rsidP="00B240FD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0B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Kontakt z inspektorem ochrony danych: Agnieszka Pater, ul. Ratuszowa 17, 73-210 Recz, tel. 95 765 44 61, adres  e- mail: </w:t>
      </w:r>
      <w:hyperlink r:id="rId7" w:history="1">
        <w:r w:rsidRPr="00D40BAC">
          <w:rPr>
            <w:rStyle w:val="Hipercze"/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iod@recz.pl</w:t>
        </w:r>
      </w:hyperlink>
      <w:r w:rsidRPr="00D40B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5B3741" w:rsidRPr="00D40BAC" w:rsidRDefault="005B3741" w:rsidP="005B3741">
      <w:pPr>
        <w:pStyle w:val="Akapitzli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B3741" w:rsidRPr="00D40BAC" w:rsidRDefault="005B3741" w:rsidP="00B240FD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przetwarzania danych jest prawidłowe administrowanie oficjalnym profilem Gminy Recz w serwisie </w:t>
      </w:r>
      <w:proofErr w:type="spellStart"/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społecznościowym</w:t>
      </w:r>
      <w:proofErr w:type="spellEnd"/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zasadach określonych przez </w:t>
      </w:r>
      <w:proofErr w:type="spellStart"/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Inc., co traktujemy jako realizację zadań publicznych (art. 6 ust. 1 lit. e RODO).</w:t>
      </w:r>
    </w:p>
    <w:p w:rsidR="005B3741" w:rsidRPr="00D40BAC" w:rsidRDefault="005B3741" w:rsidP="005B3741">
      <w:pPr>
        <w:pStyle w:val="Akapitzli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B3741" w:rsidRPr="00D40BAC" w:rsidRDefault="005B3741" w:rsidP="00B240FD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wyłącznie dane osobowe pochodzące z zasobów serwisu </w:t>
      </w:r>
      <w:proofErr w:type="spellStart"/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>, najczęściej opublikowane bezpośrednio przez użytkowników.</w:t>
      </w:r>
    </w:p>
    <w:p w:rsidR="005B3741" w:rsidRPr="00D40BAC" w:rsidRDefault="005B3741" w:rsidP="005B3741">
      <w:pPr>
        <w:pStyle w:val="Akapitzli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B3741" w:rsidRPr="00D40BAC" w:rsidRDefault="005B3741" w:rsidP="00B240FD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Pana/Pani danych osobowych będą wyłącznie podmioty uprawnione do uzyskania danych osobowych na podstawie przepisów prawa – a także serwis </w:t>
      </w:r>
      <w:proofErr w:type="spellStart"/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</w:t>
      </w:r>
      <w:proofErr w:type="spellEnd"/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polityką prywatności opublikowaną pod adresem: </w:t>
      </w:r>
      <w:r w:rsidRPr="00D40BAC">
        <w:rPr>
          <w:rFonts w:ascii="Times New Roman" w:eastAsia="Times New Roman" w:hAnsi="Times New Roman" w:cs="Times New Roman"/>
          <w:color w:val="1C1E21"/>
          <w:sz w:val="20"/>
          <w:szCs w:val="20"/>
          <w:shd w:val="clear" w:color="auto" w:fill="FFFFFF"/>
          <w:lang w:eastAsia="pl-PL"/>
        </w:rPr>
        <w:t> </w:t>
      </w:r>
      <w:hyperlink r:id="rId8" w:history="1">
        <w:r w:rsidRPr="00D40BA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pl-PL"/>
          </w:rPr>
          <w:t>https://www.facebook.com/about/privacy</w:t>
        </w:r>
      </w:hyperlink>
      <w:r w:rsidRPr="00D40BAC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shd w:val="clear" w:color="auto" w:fill="FFFFFF"/>
          <w:lang w:eastAsia="pl-PL"/>
        </w:rPr>
        <w:t xml:space="preserve"> </w:t>
      </w:r>
    </w:p>
    <w:p w:rsidR="005B3741" w:rsidRPr="00D40BAC" w:rsidRDefault="005B3741" w:rsidP="005B3741">
      <w:pPr>
        <w:pStyle w:val="Akapitzli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B3741" w:rsidRPr="00D40BAC" w:rsidRDefault="00D40BAC" w:rsidP="00B240FD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Pana/Pani będą przechowywane przez okres niezbędny do realizacji celu określonego w pkt 4. Dane nie ulegają archiwizacji w trybie przepisów </w:t>
      </w:r>
      <w:r w:rsidRPr="00D4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narodowym zasobie archiwalnym i archiwach.</w:t>
      </w:r>
    </w:p>
    <w:p w:rsidR="00D40BAC" w:rsidRPr="00D40BAC" w:rsidRDefault="00D40BAC" w:rsidP="00D40BAC">
      <w:pPr>
        <w:pStyle w:val="Akapitzlis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40BAC" w:rsidRPr="00D40BAC" w:rsidRDefault="00D40BAC" w:rsidP="00D40BAC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0BAC">
        <w:rPr>
          <w:rFonts w:ascii="Times New Roman" w:eastAsia="Calibri" w:hAnsi="Times New Roman" w:cs="Times New Roman"/>
          <w:color w:val="000000"/>
          <w:sz w:val="24"/>
          <w:szCs w:val="24"/>
        </w:rPr>
        <w:t>Każdemu użytkownikowi przysługują następujące prawa:</w:t>
      </w:r>
    </w:p>
    <w:p w:rsidR="00D40BAC" w:rsidRPr="00D40BAC" w:rsidRDefault="00D40BAC" w:rsidP="00D40BAC">
      <w:pPr>
        <w:numPr>
          <w:ilvl w:val="0"/>
          <w:numId w:val="6"/>
        </w:numPr>
        <w:autoSpaceDN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BAC">
        <w:rPr>
          <w:rFonts w:ascii="Times New Roman" w:eastAsia="Calibri" w:hAnsi="Times New Roman" w:cs="Times New Roman"/>
          <w:color w:val="000000"/>
          <w:sz w:val="24"/>
          <w:szCs w:val="24"/>
        </w:rPr>
        <w:t>prawo dostępu do danych</w:t>
      </w:r>
    </w:p>
    <w:p w:rsidR="00D40BAC" w:rsidRPr="00D40BAC" w:rsidRDefault="00D40BAC" w:rsidP="00D40BAC">
      <w:pPr>
        <w:numPr>
          <w:ilvl w:val="0"/>
          <w:numId w:val="6"/>
        </w:numPr>
        <w:autoSpaceDN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BAC">
        <w:rPr>
          <w:rFonts w:ascii="Times New Roman" w:eastAsia="Calibri" w:hAnsi="Times New Roman" w:cs="Times New Roman"/>
          <w:color w:val="000000"/>
          <w:sz w:val="24"/>
          <w:szCs w:val="24"/>
        </w:rPr>
        <w:t>prawo do sprostowania i aktualizacji danych</w:t>
      </w:r>
    </w:p>
    <w:p w:rsidR="00D40BAC" w:rsidRPr="00D40BAC" w:rsidRDefault="00D40BAC" w:rsidP="00D40BAC">
      <w:pPr>
        <w:numPr>
          <w:ilvl w:val="0"/>
          <w:numId w:val="6"/>
        </w:numPr>
        <w:autoSpaceDN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BAC">
        <w:rPr>
          <w:rFonts w:ascii="Times New Roman" w:eastAsia="Calibri" w:hAnsi="Times New Roman" w:cs="Times New Roman"/>
          <w:color w:val="000000"/>
          <w:sz w:val="24"/>
          <w:szCs w:val="24"/>
        </w:rPr>
        <w:t>prawo do usunięcia danych, w tym do skasowania konta użytkownika</w:t>
      </w:r>
    </w:p>
    <w:p w:rsidR="00D40BAC" w:rsidRPr="00D40BAC" w:rsidRDefault="00D40BAC" w:rsidP="00D40BAC">
      <w:pPr>
        <w:numPr>
          <w:ilvl w:val="0"/>
          <w:numId w:val="6"/>
        </w:numPr>
        <w:autoSpaceDN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B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prawo do ograniczenia przetwarzania jego danych </w:t>
      </w:r>
    </w:p>
    <w:p w:rsidR="00D40BAC" w:rsidRPr="00D40BAC" w:rsidRDefault="00D40BAC" w:rsidP="00D40BAC">
      <w:pPr>
        <w:numPr>
          <w:ilvl w:val="0"/>
          <w:numId w:val="6"/>
        </w:numPr>
        <w:autoSpaceDN w:val="0"/>
        <w:spacing w:after="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BAC">
        <w:rPr>
          <w:rFonts w:ascii="Times New Roman" w:eastAsia="Calibri" w:hAnsi="Times New Roman" w:cs="Times New Roman"/>
          <w:color w:val="000000"/>
          <w:sz w:val="24"/>
          <w:szCs w:val="24"/>
        </w:rPr>
        <w:t>prawo do wniesienia sprzeciwu</w:t>
      </w:r>
    </w:p>
    <w:p w:rsidR="00D40BAC" w:rsidRPr="00D40BAC" w:rsidRDefault="00D40BAC" w:rsidP="00D40B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wniesienia skargi do Prezesa Urzędu Ochrony Danych Osobowych.</w:t>
      </w:r>
    </w:p>
    <w:p w:rsidR="00D40BAC" w:rsidRPr="00D40BAC" w:rsidRDefault="00D40BAC" w:rsidP="00D40BAC">
      <w:pPr>
        <w:pStyle w:val="Akapitzlist"/>
        <w:spacing w:after="0" w:line="240" w:lineRule="auto"/>
        <w:ind w:left="108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40BAC" w:rsidRPr="00D40BAC" w:rsidRDefault="00D40BAC" w:rsidP="00D40BAC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danych, korzystanie z serwisu Facebook.pl, reagowanie na posty, dodawanie komentarzy i ustawienie subs</w:t>
      </w:r>
      <w:r w:rsidR="0041491A">
        <w:rPr>
          <w:rFonts w:ascii="Times New Roman" w:eastAsia="Times New Roman" w:hAnsi="Times New Roman" w:cs="Times New Roman"/>
          <w:sz w:val="24"/>
          <w:szCs w:val="24"/>
          <w:lang w:eastAsia="pl-PL"/>
        </w:rPr>
        <w:t>krypcji dla profilu Gminy Recz</w:t>
      </w:r>
      <w:bookmarkStart w:id="0" w:name="_GoBack"/>
      <w:bookmarkEnd w:id="0"/>
      <w:r w:rsidRPr="00D4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całkowicie dobrowolne.</w:t>
      </w:r>
    </w:p>
    <w:p w:rsidR="00D40BAC" w:rsidRPr="00D40BAC" w:rsidRDefault="00D40BAC" w:rsidP="00D40BAC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523FC" w:rsidRPr="00D40BAC" w:rsidRDefault="00B523FC" w:rsidP="00D40BAC">
      <w:pPr>
        <w:pStyle w:val="Akapitzlist"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B523FC" w:rsidRPr="00D4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A53"/>
    <w:multiLevelType w:val="multilevel"/>
    <w:tmpl w:val="6808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A11A1"/>
    <w:multiLevelType w:val="multilevel"/>
    <w:tmpl w:val="ED0A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40C5C"/>
    <w:multiLevelType w:val="hybridMultilevel"/>
    <w:tmpl w:val="C2CC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509BA"/>
    <w:multiLevelType w:val="hybridMultilevel"/>
    <w:tmpl w:val="B7885BC0"/>
    <w:lvl w:ilvl="0" w:tplc="85687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90873"/>
    <w:multiLevelType w:val="hybridMultilevel"/>
    <w:tmpl w:val="CEAAE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36B38"/>
    <w:multiLevelType w:val="multilevel"/>
    <w:tmpl w:val="212E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97"/>
    <w:rsid w:val="00111FEA"/>
    <w:rsid w:val="00162805"/>
    <w:rsid w:val="001C0E2E"/>
    <w:rsid w:val="0041491A"/>
    <w:rsid w:val="00460E0B"/>
    <w:rsid w:val="005B3741"/>
    <w:rsid w:val="006D14AF"/>
    <w:rsid w:val="00785297"/>
    <w:rsid w:val="00787D6B"/>
    <w:rsid w:val="009A2BC7"/>
    <w:rsid w:val="00A50B39"/>
    <w:rsid w:val="00B240FD"/>
    <w:rsid w:val="00B447BC"/>
    <w:rsid w:val="00B523FC"/>
    <w:rsid w:val="00C8415E"/>
    <w:rsid w:val="00D40BAC"/>
    <w:rsid w:val="00E30EEF"/>
    <w:rsid w:val="00E65368"/>
    <w:rsid w:val="00F76BD3"/>
    <w:rsid w:val="00F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2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529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523F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84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81A2C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62805"/>
    <w:rPr>
      <w:b/>
      <w:bCs/>
    </w:rPr>
  </w:style>
  <w:style w:type="character" w:customStyle="1" w:styleId="apple-converted-space">
    <w:name w:val="apple-converted-space"/>
    <w:basedOn w:val="Domylnaczcionkaakapitu"/>
    <w:rsid w:val="00D40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2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529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523F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84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81A2C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62805"/>
    <w:rPr>
      <w:b/>
      <w:bCs/>
    </w:rPr>
  </w:style>
  <w:style w:type="character" w:customStyle="1" w:styleId="apple-converted-space">
    <w:name w:val="apple-converted-space"/>
    <w:basedOn w:val="Domylnaczcionkaakapitu"/>
    <w:rsid w:val="00D4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r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z@rec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Agnieszka</cp:lastModifiedBy>
  <cp:revision>12</cp:revision>
  <dcterms:created xsi:type="dcterms:W3CDTF">2021-01-21T12:59:00Z</dcterms:created>
  <dcterms:modified xsi:type="dcterms:W3CDTF">2024-08-19T13:37:00Z</dcterms:modified>
</cp:coreProperties>
</file>